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E837DA" w14:textId="419D82DE" w:rsidR="006D75A1" w:rsidRPr="00CB16D8" w:rsidRDefault="006D75A1" w:rsidP="00580106">
      <w:pPr>
        <w:bidi w:val="0"/>
        <w:rPr>
          <w:rFonts w:ascii="Source Sans Pro" w:hAnsi="Source Sans Pro"/>
          <w:b/>
          <w:sz w:val="24"/>
          <w:szCs w:val="24"/>
        </w:rPr>
      </w:pPr>
      <w:r w:rsidRPr="00CB16D8">
        <w:rPr>
          <w:rFonts w:ascii="Source Sans Pro" w:hAnsi="Source Sans Pro"/>
          <w:b/>
          <w:bCs/>
          <w:noProof/>
          <w:sz w:val="24"/>
          <w:szCs w:val="24"/>
        </w:rPr>
        <w:drawing>
          <wp:anchor distT="0" distB="0" distL="114300" distR="114300" simplePos="0" relativeHeight="251659264" behindDoc="1" locked="0" layoutInCell="1" allowOverlap="1" wp14:anchorId="3A668496" wp14:editId="09F92FE9">
            <wp:simplePos x="0" y="0"/>
            <wp:positionH relativeFrom="column">
              <wp:posOffset>323215</wp:posOffset>
            </wp:positionH>
            <wp:positionV relativeFrom="paragraph">
              <wp:posOffset>473075</wp:posOffset>
            </wp:positionV>
            <wp:extent cx="685800" cy="1028700"/>
            <wp:effectExtent l="19050" t="0" r="0" b="0"/>
            <wp:wrapNone/>
            <wp:docPr id="2" name="Picture 2" descr="JewishJourneys_cya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ewishJourneys_cyanlogo"/>
                    <pic:cNvPicPr>
                      <a:picLocks noChangeAspect="1" noChangeArrowheads="1"/>
                    </pic:cNvPicPr>
                  </pic:nvPicPr>
                  <pic:blipFill>
                    <a:blip r:embed="rId6" cstate="print"/>
                    <a:srcRect/>
                    <a:stretch>
                      <a:fillRect/>
                    </a:stretch>
                  </pic:blipFill>
                  <pic:spPr bwMode="auto">
                    <a:xfrm>
                      <a:off x="0" y="0"/>
                      <a:ext cx="685800" cy="1028700"/>
                    </a:xfrm>
                    <a:prstGeom prst="rect">
                      <a:avLst/>
                    </a:prstGeom>
                    <a:noFill/>
                  </pic:spPr>
                </pic:pic>
              </a:graphicData>
            </a:graphic>
          </wp:anchor>
        </w:drawing>
      </w:r>
    </w:p>
    <w:p w14:paraId="2FB38B0D" w14:textId="77777777" w:rsidR="006D75A1" w:rsidRPr="00CB16D8" w:rsidRDefault="006D75A1" w:rsidP="006D75A1">
      <w:pPr>
        <w:bidi w:val="0"/>
        <w:jc w:val="center"/>
        <w:rPr>
          <w:rFonts w:ascii="Source Sans Pro" w:hAnsi="Source Sans Pro"/>
          <w:b/>
          <w:sz w:val="24"/>
          <w:szCs w:val="24"/>
        </w:rPr>
      </w:pPr>
    </w:p>
    <w:p w14:paraId="15EA37EF" w14:textId="77777777" w:rsidR="006D75A1" w:rsidRPr="00CB16D8" w:rsidRDefault="006D75A1" w:rsidP="006D75A1">
      <w:pPr>
        <w:bidi w:val="0"/>
        <w:jc w:val="center"/>
        <w:rPr>
          <w:rFonts w:ascii="Source Sans Pro" w:hAnsi="Source Sans Pro"/>
          <w:b/>
          <w:sz w:val="24"/>
          <w:szCs w:val="24"/>
        </w:rPr>
      </w:pPr>
    </w:p>
    <w:p w14:paraId="4D41D8C0" w14:textId="77777777" w:rsidR="00BD3801" w:rsidRPr="00730FAE" w:rsidRDefault="00BD3801" w:rsidP="00BD3801">
      <w:pPr>
        <w:tabs>
          <w:tab w:val="left" w:pos="1770"/>
        </w:tabs>
        <w:rPr>
          <w:rFonts w:ascii="Corbel" w:hAnsi="Corbel"/>
        </w:rPr>
      </w:pPr>
    </w:p>
    <w:p w14:paraId="722528BF" w14:textId="1AD928E2" w:rsidR="00BD3801" w:rsidRPr="00AF2684" w:rsidRDefault="00BD3801" w:rsidP="00BD3801">
      <w:pPr>
        <w:tabs>
          <w:tab w:val="left" w:pos="1770"/>
        </w:tabs>
        <w:bidi w:val="0"/>
        <w:jc w:val="center"/>
        <w:rPr>
          <w:rFonts w:ascii="Corbel" w:hAnsi="Corbel" w:cs="Mangal"/>
          <w:b/>
          <w:bCs/>
          <w:sz w:val="32"/>
          <w:szCs w:val="32"/>
        </w:rPr>
      </w:pPr>
      <w:r>
        <w:rPr>
          <w:rFonts w:ascii="Corbel" w:hAnsi="Corbel" w:cs="Mangal"/>
          <w:b/>
          <w:bCs/>
          <w:sz w:val="32"/>
          <w:szCs w:val="32"/>
        </w:rPr>
        <w:t>14</w:t>
      </w:r>
      <w:r w:rsidRPr="00BD3801">
        <w:rPr>
          <w:rFonts w:ascii="Corbel" w:hAnsi="Corbel" w:cs="Mangal"/>
          <w:b/>
          <w:bCs/>
          <w:sz w:val="32"/>
          <w:szCs w:val="32"/>
          <w:vertAlign w:val="superscript"/>
        </w:rPr>
        <w:t>th</w:t>
      </w:r>
      <w:r>
        <w:rPr>
          <w:rFonts w:ascii="Corbel" w:hAnsi="Corbel" w:cs="Mangal"/>
          <w:b/>
          <w:bCs/>
          <w:sz w:val="32"/>
          <w:szCs w:val="32"/>
        </w:rPr>
        <w:t xml:space="preserve"> – 18</w:t>
      </w:r>
      <w:r w:rsidRPr="00BD3801">
        <w:rPr>
          <w:rFonts w:ascii="Corbel" w:hAnsi="Corbel" w:cs="Mangal"/>
          <w:b/>
          <w:bCs/>
          <w:sz w:val="32"/>
          <w:szCs w:val="32"/>
          <w:vertAlign w:val="superscript"/>
        </w:rPr>
        <w:t>th</w:t>
      </w:r>
      <w:r>
        <w:rPr>
          <w:rFonts w:ascii="Corbel" w:hAnsi="Corbel" w:cs="Mangal"/>
          <w:b/>
          <w:bCs/>
          <w:sz w:val="32"/>
          <w:szCs w:val="32"/>
        </w:rPr>
        <w:t xml:space="preserve"> </w:t>
      </w:r>
      <w:r w:rsidRPr="00197652">
        <w:rPr>
          <w:rFonts w:ascii="Corbel" w:hAnsi="Corbel" w:cs="Mangal"/>
          <w:b/>
          <w:bCs/>
          <w:sz w:val="32"/>
          <w:szCs w:val="32"/>
        </w:rPr>
        <w:t>May 2023</w:t>
      </w:r>
      <w:r>
        <w:rPr>
          <w:rFonts w:ascii="Corbel" w:hAnsi="Corbel" w:cs="Mangal"/>
          <w:b/>
          <w:bCs/>
          <w:sz w:val="32"/>
          <w:szCs w:val="32"/>
        </w:rPr>
        <w:t xml:space="preserve">: </w:t>
      </w:r>
      <w:r w:rsidRPr="00AF2684">
        <w:rPr>
          <w:rFonts w:ascii="Corbel" w:hAnsi="Corbel" w:cs="Mangal"/>
          <w:b/>
          <w:bCs/>
          <w:sz w:val="32"/>
          <w:szCs w:val="32"/>
        </w:rPr>
        <w:t>Alsace – Lorraine</w:t>
      </w:r>
    </w:p>
    <w:p w14:paraId="06380863" w14:textId="77777777" w:rsidR="00580106" w:rsidRDefault="00BD3801" w:rsidP="00580106">
      <w:pPr>
        <w:tabs>
          <w:tab w:val="left" w:pos="1770"/>
        </w:tabs>
        <w:bidi w:val="0"/>
        <w:jc w:val="center"/>
        <w:rPr>
          <w:rFonts w:ascii="Corbel" w:hAnsi="Corbel" w:cs="Mangal"/>
          <w:b/>
          <w:bCs/>
          <w:sz w:val="32"/>
          <w:szCs w:val="32"/>
        </w:rPr>
      </w:pPr>
      <w:r>
        <w:rPr>
          <w:rFonts w:ascii="Corbel" w:hAnsi="Corbel" w:cs="Mangal"/>
          <w:b/>
          <w:bCs/>
          <w:sz w:val="32"/>
          <w:szCs w:val="32"/>
        </w:rPr>
        <w:t>The Politics of ‘We’</w:t>
      </w:r>
      <w:r w:rsidR="00580106">
        <w:rPr>
          <w:rFonts w:ascii="Corbel" w:hAnsi="Corbel" w:cs="Mangal"/>
          <w:b/>
          <w:bCs/>
          <w:sz w:val="32"/>
          <w:szCs w:val="32"/>
        </w:rPr>
        <w:t xml:space="preserve"> </w:t>
      </w:r>
    </w:p>
    <w:p w14:paraId="041047DC" w14:textId="43B3BE34" w:rsidR="00BD3801" w:rsidRPr="00197652" w:rsidRDefault="00BD3801" w:rsidP="00580106">
      <w:pPr>
        <w:tabs>
          <w:tab w:val="left" w:pos="1770"/>
        </w:tabs>
        <w:bidi w:val="0"/>
        <w:jc w:val="center"/>
        <w:rPr>
          <w:rFonts w:ascii="Corbel" w:hAnsi="Corbel" w:cs="Mangal"/>
          <w:b/>
          <w:bCs/>
          <w:i/>
          <w:iCs/>
          <w:sz w:val="32"/>
          <w:szCs w:val="32"/>
        </w:rPr>
      </w:pPr>
      <w:r w:rsidRPr="003A5F4F">
        <w:rPr>
          <w:rFonts w:ascii="Corbel" w:hAnsi="Corbel" w:cs="Mangal"/>
          <w:b/>
          <w:bCs/>
          <w:i/>
          <w:iCs/>
          <w:sz w:val="28"/>
          <w:szCs w:val="28"/>
        </w:rPr>
        <w:t>Jews in the eye of a European storm</w:t>
      </w:r>
    </w:p>
    <w:tbl>
      <w:tblPr>
        <w:tblStyle w:val="TableGrid"/>
        <w:tblW w:w="0" w:type="auto"/>
        <w:tblLook w:val="04A0" w:firstRow="1" w:lastRow="0" w:firstColumn="1" w:lastColumn="0" w:noHBand="0" w:noVBand="1"/>
      </w:tblPr>
      <w:tblGrid>
        <w:gridCol w:w="137"/>
        <w:gridCol w:w="8879"/>
      </w:tblGrid>
      <w:tr w:rsidR="00BD3801" w14:paraId="2A40C0BC" w14:textId="77777777" w:rsidTr="00FF4D40">
        <w:trPr>
          <w:gridBefore w:val="1"/>
          <w:wBefore w:w="137" w:type="dxa"/>
        </w:trPr>
        <w:tc>
          <w:tcPr>
            <w:tcW w:w="8879" w:type="dxa"/>
          </w:tcPr>
          <w:p w14:paraId="6D6DD993" w14:textId="77777777" w:rsidR="00BD3801" w:rsidRDefault="00BD3801" w:rsidP="00FF4D40">
            <w:pPr>
              <w:tabs>
                <w:tab w:val="left" w:pos="1770"/>
              </w:tabs>
              <w:jc w:val="center"/>
              <w:rPr>
                <w:rFonts w:ascii="Corbel" w:hAnsi="Corbel" w:cs="Mangal"/>
                <w:b/>
                <w:bCs/>
                <w:sz w:val="32"/>
                <w:szCs w:val="32"/>
              </w:rPr>
            </w:pPr>
            <w:r>
              <w:rPr>
                <w:rFonts w:ascii="Corbel" w:hAnsi="Corbel"/>
                <w:noProof/>
              </w:rPr>
              <w:drawing>
                <wp:inline distT="0" distB="0" distL="0" distR="0" wp14:anchorId="027E212E" wp14:editId="3BCBA2AD">
                  <wp:extent cx="1448240" cy="1847215"/>
                  <wp:effectExtent l="0" t="0" r="0"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68503" cy="1873060"/>
                          </a:xfrm>
                          <a:prstGeom prst="rect">
                            <a:avLst/>
                          </a:prstGeom>
                          <a:noFill/>
                          <a:ln>
                            <a:noFill/>
                          </a:ln>
                        </pic:spPr>
                      </pic:pic>
                    </a:graphicData>
                  </a:graphic>
                </wp:inline>
              </w:drawing>
            </w:r>
            <w:r>
              <w:rPr>
                <w:rFonts w:ascii="Corbel" w:hAnsi="Corbel"/>
                <w:noProof/>
                <w:sz w:val="24"/>
                <w:szCs w:val="24"/>
              </w:rPr>
              <w:drawing>
                <wp:inline distT="0" distB="0" distL="0" distR="0" wp14:anchorId="0E2C8CD6" wp14:editId="5E23AAE2">
                  <wp:extent cx="1633855" cy="1828210"/>
                  <wp:effectExtent l="0" t="0" r="4445"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93427" cy="1894869"/>
                          </a:xfrm>
                          <a:prstGeom prst="rect">
                            <a:avLst/>
                          </a:prstGeom>
                          <a:noFill/>
                        </pic:spPr>
                      </pic:pic>
                    </a:graphicData>
                  </a:graphic>
                </wp:inline>
              </w:drawing>
            </w:r>
            <w:r>
              <w:rPr>
                <w:rFonts w:ascii="Corbel" w:hAnsi="Corbel"/>
                <w:noProof/>
              </w:rPr>
              <w:drawing>
                <wp:inline distT="0" distB="0" distL="0" distR="0" wp14:anchorId="195F8256" wp14:editId="0017D5BE">
                  <wp:extent cx="2136685" cy="1823515"/>
                  <wp:effectExtent l="0" t="0" r="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48" cy="1869654"/>
                          </a:xfrm>
                          <a:prstGeom prst="rect">
                            <a:avLst/>
                          </a:prstGeom>
                          <a:noFill/>
                          <a:ln>
                            <a:noFill/>
                          </a:ln>
                        </pic:spPr>
                      </pic:pic>
                    </a:graphicData>
                  </a:graphic>
                </wp:inline>
              </w:drawing>
            </w:r>
          </w:p>
        </w:tc>
      </w:tr>
      <w:tr w:rsidR="00BD3801" w14:paraId="45F6321E" w14:textId="77777777" w:rsidTr="00FF4D40">
        <w:tc>
          <w:tcPr>
            <w:tcW w:w="9016" w:type="dxa"/>
            <w:gridSpan w:val="2"/>
          </w:tcPr>
          <w:p w14:paraId="112EA82B" w14:textId="77777777" w:rsidR="00BD3801" w:rsidRDefault="00BD3801" w:rsidP="00FF4D40">
            <w:pPr>
              <w:tabs>
                <w:tab w:val="left" w:pos="1770"/>
              </w:tabs>
              <w:rPr>
                <w:rFonts w:ascii="Corbel" w:hAnsi="Corbel" w:cs="Mangal"/>
                <w:b/>
                <w:bCs/>
                <w:sz w:val="32"/>
                <w:szCs w:val="32"/>
              </w:rPr>
            </w:pPr>
            <w:r>
              <w:rPr>
                <w:rFonts w:ascii="Corbel" w:hAnsi="Corbel"/>
                <w:noProof/>
              </w:rPr>
              <w:drawing>
                <wp:inline distT="0" distB="0" distL="0" distR="0" wp14:anchorId="2D6F8BDA" wp14:editId="2B54FC05">
                  <wp:extent cx="2146834" cy="1795717"/>
                  <wp:effectExtent l="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71019" cy="1899591"/>
                          </a:xfrm>
                          <a:prstGeom prst="rect">
                            <a:avLst/>
                          </a:prstGeom>
                          <a:noFill/>
                          <a:ln>
                            <a:noFill/>
                          </a:ln>
                        </pic:spPr>
                      </pic:pic>
                    </a:graphicData>
                  </a:graphic>
                </wp:inline>
              </w:drawing>
            </w:r>
            <w:r>
              <w:rPr>
                <w:noProof/>
              </w:rPr>
              <w:drawing>
                <wp:inline distT="0" distB="0" distL="0" distR="0" wp14:anchorId="76551A6A" wp14:editId="39E3431A">
                  <wp:extent cx="1208278" cy="1808369"/>
                  <wp:effectExtent l="0" t="0" r="0" b="1905"/>
                  <wp:docPr id="14" name="Picture 14" descr="A statue of two peop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statue of two people&#10;&#10;Description automatically generated with low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27124" cy="1836575"/>
                          </a:xfrm>
                          <a:prstGeom prst="rect">
                            <a:avLst/>
                          </a:prstGeom>
                          <a:noFill/>
                          <a:ln>
                            <a:noFill/>
                          </a:ln>
                        </pic:spPr>
                      </pic:pic>
                    </a:graphicData>
                  </a:graphic>
                </wp:inline>
              </w:drawing>
            </w:r>
            <w:r>
              <w:rPr>
                <w:rFonts w:ascii="Corbel" w:hAnsi="Corbel" w:cs="Mangal"/>
                <w:b/>
                <w:bCs/>
                <w:noProof/>
                <w:sz w:val="32"/>
                <w:szCs w:val="32"/>
              </w:rPr>
              <w:drawing>
                <wp:inline distT="0" distB="0" distL="0" distR="0" wp14:anchorId="5E921A2E" wp14:editId="26033978">
                  <wp:extent cx="2036372" cy="1688046"/>
                  <wp:effectExtent l="0" t="0" r="254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1945" cy="1700955"/>
                          </a:xfrm>
                          <a:prstGeom prst="rect">
                            <a:avLst/>
                          </a:prstGeom>
                          <a:noFill/>
                        </pic:spPr>
                      </pic:pic>
                    </a:graphicData>
                  </a:graphic>
                </wp:inline>
              </w:drawing>
            </w:r>
          </w:p>
        </w:tc>
      </w:tr>
    </w:tbl>
    <w:p w14:paraId="10ED8118" w14:textId="77777777" w:rsidR="00BD3801" w:rsidRDefault="00BD3801" w:rsidP="00BD3801">
      <w:pPr>
        <w:tabs>
          <w:tab w:val="left" w:pos="1770"/>
        </w:tabs>
        <w:bidi w:val="0"/>
        <w:rPr>
          <w:rFonts w:ascii="Corbel" w:hAnsi="Corbel" w:cs="Mangal"/>
          <w:sz w:val="24"/>
          <w:szCs w:val="24"/>
        </w:rPr>
      </w:pPr>
    </w:p>
    <w:p w14:paraId="3F442C3B" w14:textId="2AECEAAF" w:rsidR="00580106" w:rsidRDefault="00580106" w:rsidP="00580106">
      <w:pPr>
        <w:tabs>
          <w:tab w:val="left" w:pos="1770"/>
        </w:tabs>
        <w:bidi w:val="0"/>
        <w:rPr>
          <w:rFonts w:ascii="Corbel" w:hAnsi="Corbel" w:cs="Mangal"/>
          <w:sz w:val="24"/>
          <w:szCs w:val="24"/>
        </w:rPr>
      </w:pPr>
      <w:r w:rsidRPr="00197652">
        <w:rPr>
          <w:rFonts w:ascii="Corbel" w:hAnsi="Corbel" w:cs="Mangal"/>
          <w:sz w:val="24"/>
          <w:szCs w:val="24"/>
        </w:rPr>
        <w:t xml:space="preserve">Not for the first time on Jewish Journeys, we </w:t>
      </w:r>
      <w:r>
        <w:rPr>
          <w:rFonts w:ascii="Corbel" w:hAnsi="Corbel" w:cs="Mangal"/>
          <w:sz w:val="24"/>
          <w:szCs w:val="24"/>
        </w:rPr>
        <w:t xml:space="preserve">aim headlong into the eye of one of the </w:t>
      </w:r>
      <w:r w:rsidRPr="00197652">
        <w:rPr>
          <w:rFonts w:ascii="Corbel" w:hAnsi="Corbel" w:cs="Mangal"/>
          <w:sz w:val="24"/>
          <w:szCs w:val="24"/>
        </w:rPr>
        <w:t>storm</w:t>
      </w:r>
      <w:r>
        <w:rPr>
          <w:rFonts w:ascii="Corbel" w:hAnsi="Corbel" w:cs="Mangal"/>
          <w:sz w:val="24"/>
          <w:szCs w:val="24"/>
        </w:rPr>
        <w:t>iest debates of Jewish history: Who are? What are the politics of the term ‘us</w:t>
      </w:r>
      <w:r w:rsidR="00843D80">
        <w:rPr>
          <w:rFonts w:ascii="Corbel" w:hAnsi="Corbel" w:cs="Mangal"/>
          <w:sz w:val="24"/>
          <w:szCs w:val="24"/>
        </w:rPr>
        <w:t>’</w:t>
      </w:r>
      <w:r>
        <w:rPr>
          <w:rFonts w:ascii="Corbel" w:hAnsi="Corbel" w:cs="Mangal"/>
          <w:sz w:val="24"/>
          <w:szCs w:val="24"/>
        </w:rPr>
        <w:t xml:space="preserve">?  </w:t>
      </w:r>
    </w:p>
    <w:p w14:paraId="3561A9E7" w14:textId="0B346EE3" w:rsidR="00580106" w:rsidRDefault="00580106" w:rsidP="00580106">
      <w:pPr>
        <w:tabs>
          <w:tab w:val="left" w:pos="1770"/>
        </w:tabs>
        <w:bidi w:val="0"/>
        <w:rPr>
          <w:rFonts w:ascii="Corbel" w:hAnsi="Corbel" w:cs="Mangal"/>
          <w:sz w:val="24"/>
          <w:szCs w:val="24"/>
        </w:rPr>
      </w:pPr>
      <w:r>
        <w:rPr>
          <w:rFonts w:ascii="Corbel" w:hAnsi="Corbel" w:cs="Mangal"/>
          <w:sz w:val="24"/>
          <w:szCs w:val="24"/>
        </w:rPr>
        <w:t xml:space="preserve">Immediately after the war, decades before other UK politicians would challenge the idea, none other than Winston Churchill stood in </w:t>
      </w:r>
      <w:r w:rsidRPr="00D0170F">
        <w:rPr>
          <w:rFonts w:ascii="Corbel" w:hAnsi="Corbel" w:cs="Mangal"/>
          <w:sz w:val="24"/>
          <w:szCs w:val="24"/>
        </w:rPr>
        <w:t xml:space="preserve">Place </w:t>
      </w:r>
      <w:proofErr w:type="spellStart"/>
      <w:r w:rsidRPr="00D0170F">
        <w:rPr>
          <w:rFonts w:ascii="Corbel" w:hAnsi="Corbel" w:cs="Mangal"/>
          <w:sz w:val="24"/>
          <w:szCs w:val="24"/>
        </w:rPr>
        <w:t>Kléber</w:t>
      </w:r>
      <w:proofErr w:type="spellEnd"/>
      <w:r w:rsidRPr="00D0170F">
        <w:rPr>
          <w:rFonts w:ascii="Corbel" w:hAnsi="Corbel" w:cs="Mangal"/>
          <w:sz w:val="24"/>
          <w:szCs w:val="24"/>
        </w:rPr>
        <w:t>,</w:t>
      </w:r>
      <w:r>
        <w:rPr>
          <w:rFonts w:ascii="Corbel" w:hAnsi="Corbel" w:cs="Mangal"/>
          <w:sz w:val="24"/>
          <w:szCs w:val="24"/>
        </w:rPr>
        <w:t xml:space="preserve"> in central Strasb</w:t>
      </w:r>
      <w:r w:rsidR="006B1AC4">
        <w:rPr>
          <w:rFonts w:ascii="Corbel" w:hAnsi="Corbel" w:cs="Mangal"/>
          <w:sz w:val="24"/>
          <w:szCs w:val="24"/>
        </w:rPr>
        <w:t>ourg</w:t>
      </w:r>
      <w:r w:rsidR="00980B84">
        <w:rPr>
          <w:rFonts w:ascii="Corbel" w:hAnsi="Corbel" w:cs="Mangal"/>
          <w:sz w:val="24"/>
          <w:szCs w:val="24"/>
        </w:rPr>
        <w:t>,</w:t>
      </w:r>
      <w:r>
        <w:rPr>
          <w:rFonts w:ascii="Corbel" w:hAnsi="Corbel" w:cs="Mangal"/>
          <w:sz w:val="24"/>
          <w:szCs w:val="24"/>
        </w:rPr>
        <w:t xml:space="preserve"> and declared “We must build a United States of Europe”. That was a uncomfortable question for the Jews that day, since in 1945</w:t>
      </w:r>
      <w:r w:rsidR="00E22BC4">
        <w:rPr>
          <w:rFonts w:ascii="Corbel" w:hAnsi="Corbel" w:cs="Mangal"/>
          <w:sz w:val="24"/>
          <w:szCs w:val="24"/>
        </w:rPr>
        <w:t xml:space="preserve"> </w:t>
      </w:r>
      <w:r>
        <w:rPr>
          <w:rFonts w:ascii="Corbel" w:hAnsi="Corbel" w:cs="Mangal"/>
          <w:sz w:val="24"/>
          <w:szCs w:val="24"/>
        </w:rPr>
        <w:t xml:space="preserve">linking their destiny to that of Europe must have seemed quite a stretch. But it offers a good opening to our journey, offering themes of optimism and unity. Maybe it is also worth saying that this trip concludes on the memorial </w:t>
      </w:r>
      <w:r>
        <w:rPr>
          <w:rFonts w:ascii="Corbel" w:hAnsi="Corbel" w:cs="Mangal"/>
          <w:sz w:val="24"/>
          <w:szCs w:val="24"/>
        </w:rPr>
        <w:lastRenderedPageBreak/>
        <w:t>slopes of Verdun where</w:t>
      </w:r>
      <w:r w:rsidR="00116D75">
        <w:rPr>
          <w:rFonts w:ascii="Corbel" w:hAnsi="Corbel" w:cs="Mangal"/>
          <w:sz w:val="24"/>
          <w:szCs w:val="24"/>
        </w:rPr>
        <w:t>,</w:t>
      </w:r>
      <w:r>
        <w:rPr>
          <w:rFonts w:ascii="Corbel" w:hAnsi="Corbel" w:cs="Mangal"/>
          <w:sz w:val="24"/>
          <w:szCs w:val="24"/>
        </w:rPr>
        <w:t xml:space="preserve"> just decades beforehand, Jews saw their identities bitterly tested in a different world war, looking out of trenches and seeing their brethren on the other side. </w:t>
      </w:r>
    </w:p>
    <w:p w14:paraId="7EBFCDEB" w14:textId="77777777" w:rsidR="00580106" w:rsidRDefault="00580106" w:rsidP="00580106">
      <w:pPr>
        <w:tabs>
          <w:tab w:val="left" w:pos="1770"/>
        </w:tabs>
        <w:bidi w:val="0"/>
        <w:rPr>
          <w:rFonts w:ascii="Corbel" w:hAnsi="Corbel" w:cs="Mangal"/>
          <w:sz w:val="24"/>
          <w:szCs w:val="24"/>
        </w:rPr>
      </w:pPr>
      <w:r>
        <w:rPr>
          <w:rFonts w:ascii="Corbel" w:hAnsi="Corbel" w:cs="Mangal"/>
          <w:sz w:val="24"/>
          <w:szCs w:val="24"/>
        </w:rPr>
        <w:t xml:space="preserve">Citizen? Jew? European? …. Terms that all characterize the politics of ‘us’. </w:t>
      </w:r>
    </w:p>
    <w:p w14:paraId="1F4BA9C2" w14:textId="77777777" w:rsidR="00580106" w:rsidRDefault="00580106" w:rsidP="00580106">
      <w:pPr>
        <w:tabs>
          <w:tab w:val="left" w:pos="1770"/>
        </w:tabs>
        <w:bidi w:val="0"/>
        <w:rPr>
          <w:rFonts w:ascii="Corbel" w:hAnsi="Corbel" w:cs="Mangal"/>
          <w:sz w:val="24"/>
          <w:szCs w:val="24"/>
        </w:rPr>
      </w:pPr>
      <w:r>
        <w:rPr>
          <w:rFonts w:ascii="Corbel" w:hAnsi="Corbel" w:cs="Mangal"/>
          <w:sz w:val="24"/>
          <w:szCs w:val="24"/>
        </w:rPr>
        <w:t>But more broadly, i</w:t>
      </w:r>
      <w:r w:rsidRPr="00197652">
        <w:rPr>
          <w:rFonts w:ascii="Corbel" w:hAnsi="Corbel" w:cs="Mangal"/>
          <w:sz w:val="24"/>
          <w:szCs w:val="24"/>
        </w:rPr>
        <w:t xml:space="preserve">n the beautiful and rich landscape of northern France, we turn our attention to some of the oldest Jewish communities in Europe, to the very origins of ‘Western Ashkenaz’ </w:t>
      </w:r>
      <w:r>
        <w:rPr>
          <w:rFonts w:ascii="Corbel" w:hAnsi="Corbel" w:cs="Mangal"/>
          <w:sz w:val="24"/>
          <w:szCs w:val="24"/>
        </w:rPr>
        <w:t xml:space="preserve">and the </w:t>
      </w:r>
      <w:r w:rsidRPr="00197652">
        <w:rPr>
          <w:rFonts w:ascii="Corbel" w:hAnsi="Corbel" w:cs="Mangal"/>
          <w:sz w:val="24"/>
          <w:szCs w:val="24"/>
        </w:rPr>
        <w:t>essence of the European Jewish story.</w:t>
      </w:r>
      <w:r>
        <w:rPr>
          <w:rFonts w:ascii="Corbel" w:hAnsi="Corbel" w:cs="Mangal"/>
          <w:sz w:val="24"/>
          <w:szCs w:val="24"/>
        </w:rPr>
        <w:t xml:space="preserve"> </w:t>
      </w:r>
    </w:p>
    <w:p w14:paraId="34BC34D8" w14:textId="77777777" w:rsidR="00580106" w:rsidRDefault="00580106" w:rsidP="00580106">
      <w:pPr>
        <w:tabs>
          <w:tab w:val="left" w:pos="1770"/>
        </w:tabs>
        <w:bidi w:val="0"/>
        <w:rPr>
          <w:rFonts w:ascii="Corbel" w:hAnsi="Corbel" w:cs="Mangal"/>
          <w:sz w:val="24"/>
          <w:szCs w:val="24"/>
        </w:rPr>
      </w:pPr>
      <w:r w:rsidRPr="00197652">
        <w:rPr>
          <w:rFonts w:ascii="Corbel" w:hAnsi="Corbel" w:cs="Mangal"/>
          <w:sz w:val="24"/>
          <w:szCs w:val="24"/>
        </w:rPr>
        <w:t xml:space="preserve">In every sense, on this JJ, we are ‘visiting’ the story of Jews of Europe, on the border of France and Germany, in communities touched by all the highs and lows of the European experience, from lowly achievements in the fields of trade to the cultural richness of the Renaissance. At its high point we encounter the most influential thinker of the premodern period, </w:t>
      </w:r>
      <w:proofErr w:type="spellStart"/>
      <w:r w:rsidRPr="00197652">
        <w:rPr>
          <w:rFonts w:ascii="Corbel" w:hAnsi="Corbel" w:cs="Mangal"/>
          <w:sz w:val="24"/>
          <w:szCs w:val="24"/>
        </w:rPr>
        <w:t>Yosel</w:t>
      </w:r>
      <w:proofErr w:type="spellEnd"/>
      <w:r w:rsidRPr="00197652">
        <w:rPr>
          <w:rFonts w:ascii="Corbel" w:hAnsi="Corbel" w:cs="Mangal"/>
          <w:sz w:val="24"/>
          <w:szCs w:val="24"/>
        </w:rPr>
        <w:t xml:space="preserve"> of </w:t>
      </w:r>
      <w:proofErr w:type="spellStart"/>
      <w:r w:rsidRPr="00197652">
        <w:rPr>
          <w:rFonts w:ascii="Corbel" w:hAnsi="Corbel" w:cs="Mangal"/>
          <w:sz w:val="24"/>
          <w:szCs w:val="24"/>
        </w:rPr>
        <w:t>Rosenheim</w:t>
      </w:r>
      <w:proofErr w:type="spellEnd"/>
      <w:r w:rsidRPr="00197652">
        <w:rPr>
          <w:rFonts w:ascii="Corbel" w:hAnsi="Corbel" w:cs="Mangal"/>
          <w:sz w:val="24"/>
          <w:szCs w:val="24"/>
        </w:rPr>
        <w:t xml:space="preserve">, and Cerf Baer, described by some as the very first Jewish ‘citizen’ of Europe. And </w:t>
      </w:r>
      <w:r>
        <w:rPr>
          <w:rFonts w:ascii="Corbel" w:hAnsi="Corbel" w:cs="Mangal"/>
          <w:sz w:val="24"/>
          <w:szCs w:val="24"/>
        </w:rPr>
        <w:t xml:space="preserve">here too we </w:t>
      </w:r>
      <w:r w:rsidRPr="00197652">
        <w:rPr>
          <w:rFonts w:ascii="Corbel" w:hAnsi="Corbel" w:cs="Mangal"/>
          <w:sz w:val="24"/>
          <w:szCs w:val="24"/>
        </w:rPr>
        <w:t xml:space="preserve">meet the Dreyfus family whose famous ‘son’, Alfred, </w:t>
      </w:r>
      <w:r>
        <w:rPr>
          <w:rFonts w:ascii="Corbel" w:hAnsi="Corbel" w:cs="Mangal"/>
          <w:sz w:val="24"/>
          <w:szCs w:val="24"/>
        </w:rPr>
        <w:t>came to c</w:t>
      </w:r>
      <w:r w:rsidRPr="00197652">
        <w:rPr>
          <w:rFonts w:ascii="Corbel" w:hAnsi="Corbel" w:cs="Mangal"/>
          <w:sz w:val="24"/>
          <w:szCs w:val="24"/>
        </w:rPr>
        <w:t xml:space="preserve">haracterize the modern world in much harsher ways.  </w:t>
      </w:r>
    </w:p>
    <w:p w14:paraId="3344133E" w14:textId="60B5EF22" w:rsidR="00580106" w:rsidRDefault="00580106" w:rsidP="00580106">
      <w:pPr>
        <w:tabs>
          <w:tab w:val="left" w:pos="1770"/>
        </w:tabs>
        <w:bidi w:val="0"/>
        <w:rPr>
          <w:rFonts w:ascii="Corbel" w:hAnsi="Corbel" w:cs="Mangal"/>
          <w:sz w:val="24"/>
          <w:szCs w:val="24"/>
        </w:rPr>
      </w:pPr>
      <w:r>
        <w:rPr>
          <w:rFonts w:ascii="Corbel" w:hAnsi="Corbel" w:cs="Mangal"/>
          <w:sz w:val="24"/>
          <w:szCs w:val="24"/>
        </w:rPr>
        <w:t>I</w:t>
      </w:r>
      <w:r w:rsidRPr="00197652">
        <w:rPr>
          <w:rFonts w:ascii="Corbel" w:hAnsi="Corbel" w:cs="Mangal"/>
          <w:sz w:val="24"/>
          <w:szCs w:val="24"/>
        </w:rPr>
        <w:t xml:space="preserve">ronic though </w:t>
      </w:r>
      <w:r>
        <w:rPr>
          <w:rFonts w:ascii="Corbel" w:hAnsi="Corbel" w:cs="Mangal"/>
          <w:sz w:val="24"/>
          <w:szCs w:val="24"/>
        </w:rPr>
        <w:t>it may be to say, especially g</w:t>
      </w:r>
      <w:r w:rsidRPr="00197652">
        <w:rPr>
          <w:rFonts w:ascii="Corbel" w:hAnsi="Corbel" w:cs="Mangal"/>
          <w:sz w:val="24"/>
          <w:szCs w:val="24"/>
        </w:rPr>
        <w:t xml:space="preserve">iven </w:t>
      </w:r>
      <w:r>
        <w:rPr>
          <w:rFonts w:ascii="Corbel" w:hAnsi="Corbel" w:cs="Mangal"/>
          <w:sz w:val="24"/>
          <w:szCs w:val="24"/>
        </w:rPr>
        <w:t xml:space="preserve">all </w:t>
      </w:r>
      <w:r w:rsidRPr="00197652">
        <w:rPr>
          <w:rFonts w:ascii="Corbel" w:hAnsi="Corbel" w:cs="Mangal"/>
          <w:sz w:val="24"/>
          <w:szCs w:val="24"/>
        </w:rPr>
        <w:t xml:space="preserve">the above, this is a JJ that </w:t>
      </w:r>
      <w:r>
        <w:rPr>
          <w:rFonts w:ascii="Corbel" w:hAnsi="Corbel" w:cs="Mangal"/>
          <w:sz w:val="24"/>
          <w:szCs w:val="24"/>
        </w:rPr>
        <w:t xml:space="preserve">also </w:t>
      </w:r>
      <w:r w:rsidRPr="00197652">
        <w:rPr>
          <w:rFonts w:ascii="Corbel" w:hAnsi="Corbel" w:cs="Mangal"/>
          <w:sz w:val="24"/>
          <w:szCs w:val="24"/>
        </w:rPr>
        <w:t xml:space="preserve">investigates the </w:t>
      </w:r>
      <w:r>
        <w:rPr>
          <w:rFonts w:ascii="Corbel" w:hAnsi="Corbel" w:cs="Mangal"/>
          <w:sz w:val="24"/>
          <w:szCs w:val="24"/>
        </w:rPr>
        <w:t xml:space="preserve">question of </w:t>
      </w:r>
      <w:r w:rsidRPr="00197652">
        <w:rPr>
          <w:rFonts w:ascii="Corbel" w:hAnsi="Corbel" w:cs="Mangal"/>
          <w:sz w:val="24"/>
          <w:szCs w:val="24"/>
        </w:rPr>
        <w:t>optimism</w:t>
      </w:r>
      <w:r>
        <w:rPr>
          <w:rFonts w:ascii="Corbel" w:hAnsi="Corbel" w:cs="Mangal"/>
          <w:sz w:val="24"/>
          <w:szCs w:val="24"/>
        </w:rPr>
        <w:t>!</w:t>
      </w:r>
      <w:r w:rsidRPr="00197652">
        <w:rPr>
          <w:rFonts w:ascii="Corbel" w:hAnsi="Corbel" w:cs="Mangal"/>
          <w:sz w:val="24"/>
          <w:szCs w:val="24"/>
        </w:rPr>
        <w:t xml:space="preserve"> All of history is behind us and new history is being created</w:t>
      </w:r>
      <w:r>
        <w:rPr>
          <w:rFonts w:ascii="Corbel" w:hAnsi="Corbel" w:cs="Mangal"/>
          <w:sz w:val="24"/>
          <w:szCs w:val="24"/>
        </w:rPr>
        <w:t xml:space="preserve"> every day</w:t>
      </w:r>
      <w:r w:rsidRPr="00197652">
        <w:rPr>
          <w:rFonts w:ascii="Corbel" w:hAnsi="Corbel" w:cs="Mangal"/>
          <w:sz w:val="24"/>
          <w:szCs w:val="24"/>
        </w:rPr>
        <w:t xml:space="preserve">. The Jews of Strasbourg and Metz are building themselves afresh in times no less fraught, with a clear sense that </w:t>
      </w:r>
      <w:r>
        <w:rPr>
          <w:rFonts w:ascii="Corbel" w:hAnsi="Corbel" w:cs="Mangal"/>
          <w:sz w:val="24"/>
          <w:szCs w:val="24"/>
        </w:rPr>
        <w:t xml:space="preserve">however we understand who ‘us’ </w:t>
      </w:r>
      <w:r w:rsidR="006B1AC4">
        <w:rPr>
          <w:rFonts w:ascii="Corbel" w:hAnsi="Corbel" w:cs="Mangal"/>
          <w:sz w:val="24"/>
          <w:szCs w:val="24"/>
        </w:rPr>
        <w:t>is,</w:t>
      </w:r>
      <w:r>
        <w:rPr>
          <w:rFonts w:ascii="Corbel" w:hAnsi="Corbel" w:cs="Mangal"/>
          <w:sz w:val="24"/>
          <w:szCs w:val="24"/>
        </w:rPr>
        <w:t xml:space="preserve">, </w:t>
      </w:r>
      <w:r w:rsidRPr="00197652">
        <w:rPr>
          <w:rFonts w:ascii="Corbel" w:hAnsi="Corbel" w:cs="Mangal"/>
          <w:sz w:val="24"/>
          <w:szCs w:val="24"/>
        </w:rPr>
        <w:t xml:space="preserve">there is no future without optimism. </w:t>
      </w:r>
    </w:p>
    <w:p w14:paraId="5E1D40B0" w14:textId="77777777" w:rsidR="00A90CEB" w:rsidRPr="00CB16D8" w:rsidRDefault="00A90CEB" w:rsidP="00580106">
      <w:pPr>
        <w:bidi w:val="0"/>
        <w:rPr>
          <w:rFonts w:ascii="Source Sans Pro" w:hAnsi="Source Sans Pro"/>
          <w:bCs/>
          <w:sz w:val="28"/>
          <w:szCs w:val="28"/>
        </w:rPr>
      </w:pPr>
    </w:p>
    <w:p w14:paraId="7F3701F5" w14:textId="2F31E351" w:rsidR="006D75A1" w:rsidRPr="00CB16D8" w:rsidRDefault="00CB16D8" w:rsidP="006D75A1">
      <w:pPr>
        <w:bidi w:val="0"/>
        <w:rPr>
          <w:rFonts w:ascii="Source Sans Pro" w:hAnsi="Source Sans Pro"/>
          <w:b/>
          <w:sz w:val="24"/>
          <w:szCs w:val="24"/>
        </w:rPr>
      </w:pPr>
      <w:r>
        <w:rPr>
          <w:rFonts w:ascii="Source Sans Pro" w:hAnsi="Source Sans Pro"/>
          <w:b/>
          <w:sz w:val="24"/>
          <w:szCs w:val="24"/>
        </w:rPr>
        <w:t>Sunday May 14</w:t>
      </w:r>
      <w:r w:rsidR="00880FAE" w:rsidRPr="00CB16D8">
        <w:rPr>
          <w:rFonts w:ascii="Source Sans Pro" w:hAnsi="Source Sans Pro"/>
          <w:b/>
          <w:sz w:val="24"/>
          <w:szCs w:val="24"/>
          <w:vertAlign w:val="superscript"/>
        </w:rPr>
        <w:t>th</w:t>
      </w:r>
      <w:r w:rsidR="00880FAE">
        <w:rPr>
          <w:rFonts w:ascii="Source Sans Pro" w:hAnsi="Source Sans Pro"/>
          <w:b/>
          <w:sz w:val="24"/>
          <w:szCs w:val="24"/>
        </w:rPr>
        <w:t xml:space="preserve"> </w:t>
      </w:r>
      <w:r w:rsidR="00880FAE" w:rsidRPr="00CB16D8">
        <w:rPr>
          <w:rFonts w:ascii="Source Sans Pro" w:hAnsi="Source Sans Pro"/>
          <w:b/>
          <w:sz w:val="24"/>
          <w:szCs w:val="24"/>
        </w:rPr>
        <w:tab/>
      </w:r>
      <w:r w:rsidR="00ED09F9" w:rsidRPr="00CB16D8">
        <w:rPr>
          <w:rFonts w:ascii="Source Sans Pro" w:hAnsi="Source Sans Pro"/>
          <w:b/>
          <w:sz w:val="24"/>
          <w:szCs w:val="24"/>
        </w:rPr>
        <w:tab/>
        <w:t>Strasbourg</w:t>
      </w:r>
      <w:r w:rsidR="002B09B1">
        <w:rPr>
          <w:rFonts w:ascii="Source Sans Pro" w:hAnsi="Source Sans Pro"/>
          <w:b/>
          <w:sz w:val="24"/>
          <w:szCs w:val="24"/>
        </w:rPr>
        <w:t xml:space="preserve">, </w:t>
      </w:r>
      <w:r w:rsidR="00A90CEB" w:rsidRPr="00CB16D8">
        <w:rPr>
          <w:rFonts w:ascii="Source Sans Pro" w:hAnsi="Source Sans Pro"/>
          <w:b/>
          <w:sz w:val="24"/>
          <w:szCs w:val="24"/>
        </w:rPr>
        <w:t>‘Europe’</w:t>
      </w:r>
      <w:r w:rsidR="002B09B1">
        <w:rPr>
          <w:rFonts w:ascii="Source Sans Pro" w:hAnsi="Source Sans Pro"/>
          <w:b/>
          <w:sz w:val="24"/>
          <w:szCs w:val="24"/>
        </w:rPr>
        <w:t xml:space="preserve"> and the Jews </w:t>
      </w:r>
    </w:p>
    <w:p w14:paraId="003E6AAC" w14:textId="3A14809F" w:rsidR="0067615B" w:rsidRDefault="0097253B" w:rsidP="0097253B">
      <w:pPr>
        <w:bidi w:val="0"/>
        <w:ind w:left="720"/>
        <w:rPr>
          <w:rFonts w:ascii="Source Sans Pro" w:hAnsi="Source Sans Pro"/>
          <w:bCs/>
          <w:sz w:val="24"/>
          <w:szCs w:val="24"/>
        </w:rPr>
      </w:pPr>
      <w:r w:rsidRPr="00CB16D8">
        <w:rPr>
          <w:rFonts w:ascii="Source Sans Pro" w:hAnsi="Source Sans Pro"/>
          <w:bCs/>
          <w:sz w:val="24"/>
          <w:szCs w:val="24"/>
        </w:rPr>
        <w:t xml:space="preserve">We begin </w:t>
      </w:r>
      <w:r w:rsidR="0067615B">
        <w:rPr>
          <w:rFonts w:ascii="Source Sans Pro" w:hAnsi="Source Sans Pro"/>
          <w:bCs/>
          <w:sz w:val="24"/>
          <w:szCs w:val="24"/>
        </w:rPr>
        <w:t xml:space="preserve">in Strasbourg, a small city that embodies a big idea - </w:t>
      </w:r>
      <w:r w:rsidR="002B09B1">
        <w:rPr>
          <w:rFonts w:ascii="Source Sans Pro" w:hAnsi="Source Sans Pro"/>
          <w:bCs/>
          <w:sz w:val="24"/>
          <w:szCs w:val="24"/>
        </w:rPr>
        <w:t>that of ‘Europe’</w:t>
      </w:r>
      <w:r w:rsidR="0067615B">
        <w:rPr>
          <w:rFonts w:ascii="Source Sans Pro" w:hAnsi="Source Sans Pro"/>
          <w:bCs/>
          <w:sz w:val="24"/>
          <w:szCs w:val="24"/>
        </w:rPr>
        <w:t xml:space="preserve">. Recent British political controversies notwithstanding, there was and remains an </w:t>
      </w:r>
      <w:r w:rsidR="002B09B1">
        <w:rPr>
          <w:rFonts w:ascii="Source Sans Pro" w:hAnsi="Source Sans Pro"/>
          <w:bCs/>
          <w:sz w:val="24"/>
          <w:szCs w:val="24"/>
        </w:rPr>
        <w:t xml:space="preserve">idea </w:t>
      </w:r>
      <w:r w:rsidR="0067615B">
        <w:rPr>
          <w:rFonts w:ascii="Source Sans Pro" w:hAnsi="Source Sans Pro"/>
          <w:bCs/>
          <w:sz w:val="24"/>
          <w:szCs w:val="24"/>
        </w:rPr>
        <w:t xml:space="preserve">of </w:t>
      </w:r>
      <w:r w:rsidR="002B09B1">
        <w:rPr>
          <w:rFonts w:ascii="Source Sans Pro" w:hAnsi="Source Sans Pro"/>
          <w:bCs/>
          <w:sz w:val="24"/>
          <w:szCs w:val="24"/>
        </w:rPr>
        <w:t xml:space="preserve">a region of the world comprising many ethnic and linguistic groups, </w:t>
      </w:r>
      <w:r w:rsidR="00DA7E55">
        <w:rPr>
          <w:rFonts w:ascii="Source Sans Pro" w:hAnsi="Source Sans Pro"/>
          <w:bCs/>
          <w:sz w:val="24"/>
          <w:szCs w:val="24"/>
        </w:rPr>
        <w:t xml:space="preserve">that </w:t>
      </w:r>
      <w:r w:rsidR="0067615B">
        <w:rPr>
          <w:rFonts w:ascii="Source Sans Pro" w:hAnsi="Source Sans Pro"/>
          <w:bCs/>
          <w:sz w:val="24"/>
          <w:szCs w:val="24"/>
        </w:rPr>
        <w:t>carr</w:t>
      </w:r>
      <w:r w:rsidR="00DA7E55">
        <w:rPr>
          <w:rFonts w:ascii="Source Sans Pro" w:hAnsi="Source Sans Pro"/>
          <w:bCs/>
          <w:sz w:val="24"/>
          <w:szCs w:val="24"/>
        </w:rPr>
        <w:t xml:space="preserve">ies </w:t>
      </w:r>
      <w:r w:rsidR="002B09B1">
        <w:rPr>
          <w:rFonts w:ascii="Source Sans Pro" w:hAnsi="Source Sans Pro"/>
          <w:bCs/>
          <w:sz w:val="24"/>
          <w:szCs w:val="24"/>
        </w:rPr>
        <w:t xml:space="preserve">something in common. What that thing is, is where we </w:t>
      </w:r>
      <w:r w:rsidR="0067615B">
        <w:rPr>
          <w:rFonts w:ascii="Source Sans Pro" w:hAnsi="Source Sans Pro"/>
          <w:bCs/>
          <w:sz w:val="24"/>
          <w:szCs w:val="24"/>
        </w:rPr>
        <w:t xml:space="preserve">begin! </w:t>
      </w:r>
    </w:p>
    <w:p w14:paraId="60F774DE" w14:textId="68038011" w:rsidR="0067615B" w:rsidRDefault="0067615B" w:rsidP="0067615B">
      <w:pPr>
        <w:bidi w:val="0"/>
        <w:ind w:left="720"/>
        <w:rPr>
          <w:rFonts w:ascii="Source Sans Pro" w:hAnsi="Source Sans Pro"/>
          <w:bCs/>
          <w:sz w:val="24"/>
          <w:szCs w:val="24"/>
        </w:rPr>
      </w:pPr>
      <w:r>
        <w:rPr>
          <w:rFonts w:ascii="Source Sans Pro" w:hAnsi="Source Sans Pro"/>
          <w:bCs/>
          <w:sz w:val="24"/>
          <w:szCs w:val="24"/>
        </w:rPr>
        <w:t>And as Jews, having been witnesses to all the histories of this continent</w:t>
      </w:r>
      <w:r w:rsidR="00DA7E55">
        <w:rPr>
          <w:rFonts w:ascii="Source Sans Pro" w:hAnsi="Source Sans Pro"/>
          <w:bCs/>
          <w:sz w:val="24"/>
          <w:szCs w:val="24"/>
        </w:rPr>
        <w:t xml:space="preserve"> for over two thousand years</w:t>
      </w:r>
      <w:r>
        <w:rPr>
          <w:rFonts w:ascii="Source Sans Pro" w:hAnsi="Source Sans Pro"/>
          <w:bCs/>
          <w:sz w:val="24"/>
          <w:szCs w:val="24"/>
        </w:rPr>
        <w:t xml:space="preserve">, we have much to say about what Europe promised, both in the distant past </w:t>
      </w:r>
      <w:r w:rsidR="00DA7E55">
        <w:rPr>
          <w:rFonts w:ascii="Source Sans Pro" w:hAnsi="Source Sans Pro"/>
          <w:bCs/>
          <w:sz w:val="24"/>
          <w:szCs w:val="24"/>
        </w:rPr>
        <w:t xml:space="preserve">(the Holy Roman Empire 800CE?) </w:t>
      </w:r>
      <w:r>
        <w:rPr>
          <w:rFonts w:ascii="Source Sans Pro" w:hAnsi="Source Sans Pro"/>
          <w:bCs/>
          <w:sz w:val="24"/>
          <w:szCs w:val="24"/>
        </w:rPr>
        <w:t>a</w:t>
      </w:r>
      <w:r w:rsidR="00DA7E55">
        <w:rPr>
          <w:rFonts w:ascii="Source Sans Pro" w:hAnsi="Source Sans Pro"/>
          <w:bCs/>
          <w:sz w:val="24"/>
          <w:szCs w:val="24"/>
        </w:rPr>
        <w:t>nd more recently, i</w:t>
      </w:r>
      <w:r>
        <w:rPr>
          <w:rFonts w:ascii="Source Sans Pro" w:hAnsi="Source Sans Pro"/>
          <w:bCs/>
          <w:sz w:val="24"/>
          <w:szCs w:val="24"/>
        </w:rPr>
        <w:t>n the twentieth century which some argue</w:t>
      </w:r>
      <w:r w:rsidR="00DA7E55">
        <w:rPr>
          <w:rFonts w:ascii="Source Sans Pro" w:hAnsi="Source Sans Pro"/>
          <w:bCs/>
          <w:sz w:val="24"/>
          <w:szCs w:val="24"/>
        </w:rPr>
        <w:t xml:space="preserve">, metaphorically speaking, </w:t>
      </w:r>
      <w:r>
        <w:rPr>
          <w:rFonts w:ascii="Source Sans Pro" w:hAnsi="Source Sans Pro"/>
          <w:bCs/>
          <w:sz w:val="24"/>
          <w:szCs w:val="24"/>
        </w:rPr>
        <w:t>is a century that is</w:t>
      </w:r>
      <w:r w:rsidR="00DA7E55">
        <w:rPr>
          <w:rFonts w:ascii="Source Sans Pro" w:hAnsi="Source Sans Pro"/>
          <w:bCs/>
          <w:sz w:val="24"/>
          <w:szCs w:val="24"/>
        </w:rPr>
        <w:t xml:space="preserve"> very much </w:t>
      </w:r>
      <w:r>
        <w:rPr>
          <w:rFonts w:ascii="Source Sans Pro" w:hAnsi="Source Sans Pro"/>
          <w:bCs/>
          <w:sz w:val="24"/>
          <w:szCs w:val="24"/>
        </w:rPr>
        <w:t>still going</w:t>
      </w:r>
      <w:r w:rsidR="00DA7E55">
        <w:rPr>
          <w:rFonts w:ascii="Source Sans Pro" w:hAnsi="Source Sans Pro"/>
          <w:bCs/>
          <w:sz w:val="24"/>
          <w:szCs w:val="24"/>
        </w:rPr>
        <w:t xml:space="preserve">. </w:t>
      </w:r>
    </w:p>
    <w:p w14:paraId="56BB5F0D" w14:textId="149CCB04" w:rsidR="00327A29" w:rsidRDefault="0097253B" w:rsidP="0097253B">
      <w:pPr>
        <w:bidi w:val="0"/>
        <w:rPr>
          <w:rFonts w:ascii="Source Sans Pro" w:hAnsi="Source Sans Pro"/>
          <w:bCs/>
          <w:sz w:val="24"/>
          <w:szCs w:val="24"/>
        </w:rPr>
      </w:pPr>
      <w:r w:rsidRPr="00CB16D8">
        <w:rPr>
          <w:rFonts w:ascii="Source Sans Pro" w:hAnsi="Source Sans Pro"/>
          <w:bCs/>
          <w:sz w:val="24"/>
          <w:szCs w:val="24"/>
        </w:rPr>
        <w:t>1</w:t>
      </w:r>
      <w:r w:rsidR="002B09B1">
        <w:rPr>
          <w:rFonts w:ascii="Source Sans Pro" w:hAnsi="Source Sans Pro"/>
          <w:bCs/>
          <w:sz w:val="24"/>
          <w:szCs w:val="24"/>
        </w:rPr>
        <w:t>4:</w:t>
      </w:r>
      <w:r w:rsidR="00DA7E55">
        <w:rPr>
          <w:rFonts w:ascii="Source Sans Pro" w:hAnsi="Source Sans Pro"/>
          <w:bCs/>
          <w:sz w:val="24"/>
          <w:szCs w:val="24"/>
        </w:rPr>
        <w:t>30</w:t>
      </w:r>
      <w:r w:rsidRPr="00CB16D8">
        <w:rPr>
          <w:rFonts w:ascii="Source Sans Pro" w:hAnsi="Source Sans Pro"/>
          <w:bCs/>
          <w:sz w:val="24"/>
          <w:szCs w:val="24"/>
        </w:rPr>
        <w:tab/>
      </w:r>
      <w:r w:rsidR="00327A29" w:rsidRPr="00CB16D8">
        <w:rPr>
          <w:rFonts w:ascii="Source Sans Pro" w:hAnsi="Source Sans Pro"/>
          <w:bCs/>
          <w:sz w:val="24"/>
          <w:szCs w:val="24"/>
        </w:rPr>
        <w:t xml:space="preserve">Meet at </w:t>
      </w:r>
      <w:r w:rsidR="00066D24">
        <w:rPr>
          <w:rFonts w:ascii="Source Sans Pro" w:hAnsi="Source Sans Pro"/>
          <w:bCs/>
          <w:sz w:val="24"/>
          <w:szCs w:val="24"/>
        </w:rPr>
        <w:t xml:space="preserve">our </w:t>
      </w:r>
      <w:r w:rsidRPr="00CB16D8">
        <w:rPr>
          <w:rFonts w:ascii="Source Sans Pro" w:hAnsi="Source Sans Pro"/>
          <w:bCs/>
          <w:sz w:val="24"/>
          <w:szCs w:val="24"/>
        </w:rPr>
        <w:t>hotel, introductions</w:t>
      </w:r>
    </w:p>
    <w:p w14:paraId="4E2162BA" w14:textId="177FB094" w:rsidR="003F3C13" w:rsidRDefault="003F3C13" w:rsidP="003F3C13">
      <w:pPr>
        <w:bidi w:val="0"/>
        <w:rPr>
          <w:rFonts w:ascii="Source Sans Pro" w:hAnsi="Source Sans Pro"/>
          <w:bCs/>
          <w:sz w:val="24"/>
          <w:szCs w:val="24"/>
        </w:rPr>
      </w:pPr>
      <w:r>
        <w:rPr>
          <w:rFonts w:ascii="Source Sans Pro" w:hAnsi="Source Sans Pro"/>
          <w:bCs/>
          <w:sz w:val="24"/>
          <w:szCs w:val="24"/>
        </w:rPr>
        <w:tab/>
        <w:t>Depart by bus – sites as entry points to our journeys:</w:t>
      </w:r>
    </w:p>
    <w:p w14:paraId="18A5EA6C" w14:textId="22764310" w:rsidR="003F3C13" w:rsidRDefault="003F3C13" w:rsidP="003F3C13">
      <w:pPr>
        <w:pStyle w:val="ListParagraph"/>
        <w:numPr>
          <w:ilvl w:val="0"/>
          <w:numId w:val="2"/>
        </w:numPr>
        <w:bidi w:val="0"/>
        <w:rPr>
          <w:rFonts w:ascii="Source Sans Pro" w:hAnsi="Source Sans Pro"/>
          <w:bCs/>
          <w:sz w:val="24"/>
          <w:szCs w:val="24"/>
        </w:rPr>
      </w:pPr>
      <w:proofErr w:type="spellStart"/>
      <w:r w:rsidRPr="00A65C71">
        <w:rPr>
          <w:rFonts w:ascii="Source Sans Pro" w:hAnsi="Source Sans Pro"/>
          <w:bCs/>
          <w:sz w:val="24"/>
          <w:szCs w:val="24"/>
        </w:rPr>
        <w:t>Passerelle</w:t>
      </w:r>
      <w:proofErr w:type="spellEnd"/>
      <w:r w:rsidRPr="00A65C71">
        <w:rPr>
          <w:rFonts w:ascii="Source Sans Pro" w:hAnsi="Source Sans Pro"/>
          <w:bCs/>
          <w:sz w:val="24"/>
          <w:szCs w:val="24"/>
        </w:rPr>
        <w:t xml:space="preserve"> des </w:t>
      </w:r>
      <w:proofErr w:type="spellStart"/>
      <w:r w:rsidRPr="00A65C71">
        <w:rPr>
          <w:rFonts w:ascii="Source Sans Pro" w:hAnsi="Source Sans Pro"/>
          <w:bCs/>
          <w:sz w:val="24"/>
          <w:szCs w:val="24"/>
        </w:rPr>
        <w:t>Deux</w:t>
      </w:r>
      <w:proofErr w:type="spellEnd"/>
      <w:r w:rsidRPr="00A65C71">
        <w:rPr>
          <w:rFonts w:ascii="Source Sans Pro" w:hAnsi="Source Sans Pro"/>
          <w:bCs/>
          <w:sz w:val="24"/>
          <w:szCs w:val="24"/>
        </w:rPr>
        <w:t xml:space="preserve"> Rives</w:t>
      </w:r>
    </w:p>
    <w:p w14:paraId="2DF793CE" w14:textId="59F8C696" w:rsidR="003F3C13" w:rsidRDefault="003F3C13" w:rsidP="003F3C13">
      <w:pPr>
        <w:pStyle w:val="ListParagraph"/>
        <w:numPr>
          <w:ilvl w:val="0"/>
          <w:numId w:val="2"/>
        </w:numPr>
        <w:bidi w:val="0"/>
        <w:rPr>
          <w:rFonts w:ascii="Source Sans Pro" w:hAnsi="Source Sans Pro"/>
          <w:bCs/>
          <w:sz w:val="24"/>
          <w:szCs w:val="24"/>
        </w:rPr>
      </w:pPr>
      <w:r>
        <w:rPr>
          <w:rFonts w:ascii="Source Sans Pro" w:hAnsi="Source Sans Pro"/>
          <w:bCs/>
          <w:sz w:val="24"/>
          <w:szCs w:val="24"/>
        </w:rPr>
        <w:t xml:space="preserve">Old University of Strasbourg </w:t>
      </w:r>
    </w:p>
    <w:p w14:paraId="37E75DD5" w14:textId="486409CC" w:rsidR="00CC4604" w:rsidRDefault="00CC4604" w:rsidP="00CC4604">
      <w:pPr>
        <w:pStyle w:val="ListParagraph"/>
        <w:numPr>
          <w:ilvl w:val="0"/>
          <w:numId w:val="2"/>
        </w:numPr>
        <w:bidi w:val="0"/>
        <w:rPr>
          <w:rFonts w:ascii="Source Sans Pro" w:hAnsi="Source Sans Pro"/>
          <w:bCs/>
          <w:sz w:val="24"/>
          <w:szCs w:val="24"/>
        </w:rPr>
      </w:pPr>
      <w:r>
        <w:rPr>
          <w:rFonts w:ascii="Source Sans Pro" w:hAnsi="Source Sans Pro"/>
          <w:bCs/>
          <w:sz w:val="24"/>
          <w:szCs w:val="24"/>
        </w:rPr>
        <w:t>Place Kleber</w:t>
      </w:r>
    </w:p>
    <w:p w14:paraId="676A1CF1" w14:textId="40D8AF9A" w:rsidR="003F3C13" w:rsidRDefault="003F3C13" w:rsidP="003F3C13">
      <w:pPr>
        <w:pStyle w:val="ListParagraph"/>
        <w:numPr>
          <w:ilvl w:val="0"/>
          <w:numId w:val="2"/>
        </w:numPr>
        <w:bidi w:val="0"/>
        <w:rPr>
          <w:rFonts w:ascii="Source Sans Pro" w:hAnsi="Source Sans Pro"/>
          <w:bCs/>
          <w:sz w:val="24"/>
          <w:szCs w:val="24"/>
        </w:rPr>
      </w:pPr>
      <w:r>
        <w:rPr>
          <w:rFonts w:ascii="Source Sans Pro" w:hAnsi="Source Sans Pro"/>
          <w:bCs/>
          <w:sz w:val="24"/>
          <w:szCs w:val="24"/>
        </w:rPr>
        <w:lastRenderedPageBreak/>
        <w:t>Council of Europe</w:t>
      </w:r>
    </w:p>
    <w:p w14:paraId="53D56E47" w14:textId="08305511" w:rsidR="00CC4604" w:rsidRPr="003F3C13" w:rsidRDefault="00CC4604" w:rsidP="00CC4604">
      <w:pPr>
        <w:pStyle w:val="ListParagraph"/>
        <w:numPr>
          <w:ilvl w:val="0"/>
          <w:numId w:val="2"/>
        </w:numPr>
        <w:bidi w:val="0"/>
        <w:rPr>
          <w:rFonts w:ascii="Source Sans Pro" w:hAnsi="Source Sans Pro"/>
          <w:bCs/>
          <w:sz w:val="24"/>
          <w:szCs w:val="24"/>
        </w:rPr>
      </w:pPr>
      <w:r>
        <w:rPr>
          <w:rFonts w:ascii="Source Sans Pro" w:hAnsi="Source Sans Pro"/>
          <w:bCs/>
          <w:sz w:val="24"/>
          <w:szCs w:val="24"/>
        </w:rPr>
        <w:t>European Parliament</w:t>
      </w:r>
    </w:p>
    <w:p w14:paraId="273E53B9" w14:textId="50E1D940" w:rsidR="003E005F" w:rsidRDefault="003E005F" w:rsidP="003E005F">
      <w:pPr>
        <w:bidi w:val="0"/>
        <w:rPr>
          <w:rFonts w:ascii="Source Sans Pro" w:hAnsi="Source Sans Pro"/>
          <w:bCs/>
          <w:sz w:val="24"/>
          <w:szCs w:val="24"/>
        </w:rPr>
      </w:pPr>
      <w:r w:rsidRPr="00CB16D8">
        <w:rPr>
          <w:rFonts w:ascii="Source Sans Pro" w:hAnsi="Source Sans Pro"/>
          <w:bCs/>
          <w:sz w:val="24"/>
          <w:szCs w:val="24"/>
        </w:rPr>
        <w:t>1</w:t>
      </w:r>
      <w:r w:rsidR="00CC4604">
        <w:rPr>
          <w:rFonts w:ascii="Source Sans Pro" w:hAnsi="Source Sans Pro"/>
          <w:bCs/>
          <w:sz w:val="24"/>
          <w:szCs w:val="24"/>
        </w:rPr>
        <w:t>8</w:t>
      </w:r>
      <w:r w:rsidRPr="00CB16D8">
        <w:rPr>
          <w:rFonts w:ascii="Source Sans Pro" w:hAnsi="Source Sans Pro"/>
          <w:bCs/>
          <w:sz w:val="24"/>
          <w:szCs w:val="24"/>
        </w:rPr>
        <w:t>:00</w:t>
      </w:r>
      <w:r w:rsidRPr="00CB16D8">
        <w:rPr>
          <w:rFonts w:ascii="Source Sans Pro" w:hAnsi="Source Sans Pro"/>
          <w:bCs/>
          <w:sz w:val="24"/>
          <w:szCs w:val="24"/>
        </w:rPr>
        <w:tab/>
        <w:t>Dinner</w:t>
      </w:r>
      <w:r w:rsidR="00D944C8">
        <w:rPr>
          <w:rFonts w:ascii="Source Sans Pro" w:hAnsi="Source Sans Pro"/>
          <w:bCs/>
          <w:sz w:val="24"/>
          <w:szCs w:val="24"/>
        </w:rPr>
        <w:t xml:space="preserve"> (provided tbc)</w:t>
      </w:r>
    </w:p>
    <w:p w14:paraId="02DD1862" w14:textId="726647C0" w:rsidR="008341BD" w:rsidRPr="00CB16D8" w:rsidRDefault="008341BD" w:rsidP="008341BD">
      <w:pPr>
        <w:bidi w:val="0"/>
        <w:rPr>
          <w:rFonts w:ascii="Source Sans Pro" w:hAnsi="Source Sans Pro"/>
          <w:bCs/>
          <w:sz w:val="24"/>
          <w:szCs w:val="24"/>
        </w:rPr>
      </w:pPr>
      <w:r>
        <w:rPr>
          <w:rFonts w:ascii="Source Sans Pro" w:hAnsi="Source Sans Pro"/>
          <w:bCs/>
          <w:sz w:val="24"/>
          <w:szCs w:val="24"/>
        </w:rPr>
        <w:t xml:space="preserve">Overnight Hotel </w:t>
      </w:r>
      <w:r>
        <w:rPr>
          <w:rFonts w:ascii="Arial" w:hAnsi="Arial" w:cs="Arial"/>
          <w:color w:val="222222"/>
          <w:shd w:val="clear" w:color="auto" w:fill="FFFFFF"/>
        </w:rPr>
        <w:t xml:space="preserve">Strasbourg IBIS Centre </w:t>
      </w:r>
      <w:proofErr w:type="spellStart"/>
      <w:r>
        <w:rPr>
          <w:rFonts w:ascii="Arial" w:hAnsi="Arial" w:cs="Arial"/>
          <w:color w:val="222222"/>
          <w:shd w:val="clear" w:color="auto" w:fill="FFFFFF"/>
        </w:rPr>
        <w:t>Historique</w:t>
      </w:r>
      <w:proofErr w:type="spellEnd"/>
    </w:p>
    <w:p w14:paraId="173A3A24" w14:textId="77777777" w:rsidR="0097253B" w:rsidRPr="00CB16D8" w:rsidRDefault="0097253B" w:rsidP="00ED09F9">
      <w:pPr>
        <w:bidi w:val="0"/>
        <w:rPr>
          <w:rFonts w:ascii="Source Sans Pro" w:hAnsi="Source Sans Pro"/>
          <w:b/>
          <w:sz w:val="24"/>
          <w:szCs w:val="24"/>
        </w:rPr>
      </w:pPr>
    </w:p>
    <w:p w14:paraId="26323194" w14:textId="7F4AB606" w:rsidR="00327A29" w:rsidRPr="00CB16D8" w:rsidRDefault="00CB16D8" w:rsidP="0097253B">
      <w:pPr>
        <w:bidi w:val="0"/>
        <w:rPr>
          <w:rFonts w:ascii="Source Sans Pro" w:hAnsi="Source Sans Pro"/>
          <w:b/>
          <w:sz w:val="24"/>
          <w:szCs w:val="24"/>
        </w:rPr>
      </w:pPr>
      <w:r>
        <w:rPr>
          <w:rFonts w:ascii="Source Sans Pro" w:hAnsi="Source Sans Pro"/>
          <w:b/>
          <w:sz w:val="24"/>
          <w:szCs w:val="24"/>
        </w:rPr>
        <w:t>Monday 15</w:t>
      </w:r>
      <w:r w:rsidR="00880FAE" w:rsidRPr="00CB16D8">
        <w:rPr>
          <w:rFonts w:ascii="Source Sans Pro" w:hAnsi="Source Sans Pro"/>
          <w:b/>
          <w:sz w:val="24"/>
          <w:szCs w:val="24"/>
          <w:vertAlign w:val="superscript"/>
        </w:rPr>
        <w:t>th</w:t>
      </w:r>
      <w:r w:rsidR="00880FAE">
        <w:rPr>
          <w:rFonts w:ascii="Source Sans Pro" w:hAnsi="Source Sans Pro"/>
          <w:b/>
          <w:sz w:val="24"/>
          <w:szCs w:val="24"/>
        </w:rPr>
        <w:t xml:space="preserve"> </w:t>
      </w:r>
      <w:r w:rsidR="00880FAE" w:rsidRPr="00CB16D8">
        <w:rPr>
          <w:rFonts w:ascii="Source Sans Pro" w:hAnsi="Source Sans Pro"/>
          <w:b/>
          <w:sz w:val="24"/>
          <w:szCs w:val="24"/>
        </w:rPr>
        <w:tab/>
      </w:r>
      <w:r w:rsidR="00ED09F9" w:rsidRPr="00CB16D8">
        <w:rPr>
          <w:rFonts w:ascii="Source Sans Pro" w:hAnsi="Source Sans Pro"/>
          <w:b/>
          <w:sz w:val="24"/>
          <w:szCs w:val="24"/>
        </w:rPr>
        <w:tab/>
      </w:r>
      <w:r w:rsidR="00CC4604">
        <w:rPr>
          <w:rFonts w:ascii="Source Sans Pro" w:hAnsi="Source Sans Pro"/>
          <w:b/>
          <w:sz w:val="24"/>
          <w:szCs w:val="24"/>
        </w:rPr>
        <w:t>Strasbourg and its Jewish story</w:t>
      </w:r>
      <w:r w:rsidR="00A90CEB" w:rsidRPr="00CB16D8">
        <w:rPr>
          <w:rFonts w:ascii="Source Sans Pro" w:hAnsi="Source Sans Pro"/>
          <w:b/>
          <w:sz w:val="24"/>
          <w:szCs w:val="24"/>
        </w:rPr>
        <w:t xml:space="preserve"> </w:t>
      </w:r>
    </w:p>
    <w:p w14:paraId="3DA0A2F5" w14:textId="6D5BDCFF" w:rsidR="001C76DB" w:rsidRDefault="00D944C8" w:rsidP="00862ED2">
      <w:pPr>
        <w:shd w:val="clear" w:color="auto" w:fill="FFFFFF"/>
        <w:bidi w:val="0"/>
        <w:spacing w:after="0" w:line="360" w:lineRule="auto"/>
        <w:ind w:left="720"/>
        <w:rPr>
          <w:rFonts w:ascii="Source Sans Pro" w:hAnsi="Source Sans Pro"/>
          <w:bCs/>
          <w:sz w:val="24"/>
          <w:szCs w:val="24"/>
        </w:rPr>
      </w:pPr>
      <w:r>
        <w:rPr>
          <w:rFonts w:ascii="Source Sans Pro" w:hAnsi="Source Sans Pro"/>
          <w:bCs/>
          <w:sz w:val="24"/>
          <w:szCs w:val="24"/>
        </w:rPr>
        <w:t xml:space="preserve">It is true that </w:t>
      </w:r>
      <w:r w:rsidR="001C76DB" w:rsidRPr="00CB16D8">
        <w:rPr>
          <w:rFonts w:ascii="Source Sans Pro" w:hAnsi="Source Sans Pro"/>
          <w:bCs/>
          <w:sz w:val="24"/>
          <w:szCs w:val="24"/>
        </w:rPr>
        <w:t>Strasbourg is</w:t>
      </w:r>
      <w:r>
        <w:rPr>
          <w:rFonts w:ascii="Source Sans Pro" w:hAnsi="Source Sans Pro"/>
          <w:bCs/>
          <w:sz w:val="24"/>
          <w:szCs w:val="24"/>
        </w:rPr>
        <w:t xml:space="preserve"> a </w:t>
      </w:r>
      <w:r w:rsidR="00CC4604">
        <w:rPr>
          <w:rFonts w:ascii="Source Sans Pro" w:hAnsi="Source Sans Pro"/>
          <w:bCs/>
          <w:sz w:val="24"/>
          <w:szCs w:val="24"/>
        </w:rPr>
        <w:t>city defined</w:t>
      </w:r>
      <w:r w:rsidR="00AD4488">
        <w:rPr>
          <w:rFonts w:ascii="Source Sans Pro" w:hAnsi="Source Sans Pro"/>
          <w:bCs/>
          <w:sz w:val="24"/>
          <w:szCs w:val="24"/>
        </w:rPr>
        <w:t xml:space="preserve"> by</w:t>
      </w:r>
      <w:r w:rsidR="00CC4604">
        <w:rPr>
          <w:rFonts w:ascii="Source Sans Pro" w:hAnsi="Source Sans Pro"/>
          <w:bCs/>
          <w:sz w:val="24"/>
          <w:szCs w:val="24"/>
        </w:rPr>
        <w:t xml:space="preserve"> </w:t>
      </w:r>
      <w:r>
        <w:rPr>
          <w:rFonts w:ascii="Source Sans Pro" w:hAnsi="Source Sans Pro"/>
          <w:bCs/>
          <w:sz w:val="24"/>
          <w:szCs w:val="24"/>
        </w:rPr>
        <w:t xml:space="preserve">its border with </w:t>
      </w:r>
      <w:r w:rsidR="00CC4604">
        <w:rPr>
          <w:rFonts w:ascii="Source Sans Pro" w:hAnsi="Source Sans Pro"/>
          <w:bCs/>
          <w:sz w:val="24"/>
          <w:szCs w:val="24"/>
        </w:rPr>
        <w:t>Germany</w:t>
      </w:r>
      <w:r>
        <w:rPr>
          <w:rFonts w:ascii="Source Sans Pro" w:hAnsi="Source Sans Pro"/>
          <w:bCs/>
          <w:sz w:val="24"/>
          <w:szCs w:val="24"/>
        </w:rPr>
        <w:t>, and from 1870</w:t>
      </w:r>
      <w:r w:rsidR="00AE6C61">
        <w:rPr>
          <w:rFonts w:ascii="Source Sans Pro" w:hAnsi="Source Sans Pro"/>
          <w:bCs/>
          <w:sz w:val="24"/>
          <w:szCs w:val="24"/>
        </w:rPr>
        <w:t xml:space="preserve"> </w:t>
      </w:r>
      <w:r>
        <w:rPr>
          <w:rFonts w:ascii="Source Sans Pro" w:hAnsi="Source Sans Pro"/>
          <w:bCs/>
          <w:sz w:val="24"/>
          <w:szCs w:val="24"/>
        </w:rPr>
        <w:t xml:space="preserve">becoming part of that country, but for Jews the story is emblematic of all that was good and bad in the medieval world. Furthermore, </w:t>
      </w:r>
      <w:r w:rsidR="001800EF">
        <w:rPr>
          <w:rFonts w:ascii="Source Sans Pro" w:hAnsi="Source Sans Pro"/>
          <w:bCs/>
          <w:sz w:val="24"/>
          <w:szCs w:val="24"/>
        </w:rPr>
        <w:t xml:space="preserve">it like Metz, is defined by a different border, that which traverses medieval to modern. It was here, among the Jews of </w:t>
      </w:r>
      <w:r w:rsidR="00F67325">
        <w:rPr>
          <w:rFonts w:ascii="Source Sans Pro" w:hAnsi="Source Sans Pro"/>
          <w:bCs/>
          <w:sz w:val="24"/>
          <w:szCs w:val="24"/>
        </w:rPr>
        <w:t>Northeastern</w:t>
      </w:r>
      <w:r w:rsidR="001800EF">
        <w:rPr>
          <w:rFonts w:ascii="Source Sans Pro" w:hAnsi="Source Sans Pro"/>
          <w:bCs/>
          <w:sz w:val="24"/>
          <w:szCs w:val="24"/>
        </w:rPr>
        <w:t xml:space="preserve"> France that the high drama of Enlightenment and French Revolution played itself out for Jews. </w:t>
      </w:r>
      <w:r w:rsidR="001C76DB" w:rsidRPr="00CB16D8">
        <w:rPr>
          <w:rFonts w:ascii="Source Sans Pro" w:hAnsi="Source Sans Pro"/>
          <w:bCs/>
          <w:sz w:val="24"/>
          <w:szCs w:val="24"/>
        </w:rPr>
        <w:t xml:space="preserve">Walking its </w:t>
      </w:r>
      <w:r w:rsidR="001800EF">
        <w:rPr>
          <w:rFonts w:ascii="Source Sans Pro" w:hAnsi="Source Sans Pro"/>
          <w:bCs/>
          <w:sz w:val="24"/>
          <w:szCs w:val="24"/>
        </w:rPr>
        <w:t xml:space="preserve">beautiful streets, close to its beautiful </w:t>
      </w:r>
      <w:r w:rsidR="001C76DB" w:rsidRPr="00CB16D8">
        <w:rPr>
          <w:rFonts w:ascii="Source Sans Pro" w:hAnsi="Source Sans Pro"/>
          <w:bCs/>
          <w:sz w:val="24"/>
          <w:szCs w:val="24"/>
        </w:rPr>
        <w:t>streams</w:t>
      </w:r>
      <w:r w:rsidR="00862ED2">
        <w:rPr>
          <w:rFonts w:ascii="Source Sans Pro" w:hAnsi="Source Sans Pro"/>
          <w:bCs/>
          <w:sz w:val="24"/>
          <w:szCs w:val="24"/>
        </w:rPr>
        <w:t xml:space="preserve"> and </w:t>
      </w:r>
      <w:r w:rsidR="001C76DB" w:rsidRPr="00CB16D8">
        <w:rPr>
          <w:rFonts w:ascii="Source Sans Pro" w:hAnsi="Source Sans Pro"/>
          <w:bCs/>
          <w:sz w:val="24"/>
          <w:szCs w:val="24"/>
        </w:rPr>
        <w:t>canals</w:t>
      </w:r>
      <w:r w:rsidR="00862ED2">
        <w:rPr>
          <w:rFonts w:ascii="Source Sans Pro" w:hAnsi="Source Sans Pro"/>
          <w:bCs/>
          <w:sz w:val="24"/>
          <w:szCs w:val="24"/>
        </w:rPr>
        <w:t>,</w:t>
      </w:r>
      <w:r w:rsidR="001C76DB" w:rsidRPr="00CB16D8">
        <w:rPr>
          <w:rFonts w:ascii="Source Sans Pro" w:hAnsi="Source Sans Pro"/>
          <w:bCs/>
          <w:sz w:val="24"/>
          <w:szCs w:val="24"/>
        </w:rPr>
        <w:t xml:space="preserve"> we </w:t>
      </w:r>
      <w:r w:rsidR="00F67325">
        <w:rPr>
          <w:rFonts w:ascii="Source Sans Pro" w:hAnsi="Source Sans Pro"/>
          <w:bCs/>
          <w:sz w:val="24"/>
          <w:szCs w:val="24"/>
        </w:rPr>
        <w:t xml:space="preserve">follow ideological, religious and philosophical pathways that led from the </w:t>
      </w:r>
      <w:r w:rsidR="00862ED2">
        <w:rPr>
          <w:rFonts w:ascii="Source Sans Pro" w:hAnsi="Source Sans Pro"/>
          <w:bCs/>
          <w:sz w:val="24"/>
          <w:szCs w:val="24"/>
        </w:rPr>
        <w:t>p</w:t>
      </w:r>
      <w:r w:rsidR="00F67325">
        <w:rPr>
          <w:rFonts w:ascii="Source Sans Pro" w:hAnsi="Source Sans Pro"/>
          <w:bCs/>
          <w:sz w:val="24"/>
          <w:szCs w:val="24"/>
        </w:rPr>
        <w:t xml:space="preserve">ast to </w:t>
      </w:r>
      <w:r w:rsidR="00862ED2">
        <w:rPr>
          <w:rFonts w:ascii="Source Sans Pro" w:hAnsi="Source Sans Pro"/>
          <w:bCs/>
          <w:sz w:val="24"/>
          <w:szCs w:val="24"/>
        </w:rPr>
        <w:t xml:space="preserve">a challenging new </w:t>
      </w:r>
      <w:r w:rsidR="00F67325">
        <w:rPr>
          <w:rFonts w:ascii="Source Sans Pro" w:hAnsi="Source Sans Pro"/>
          <w:bCs/>
          <w:sz w:val="24"/>
          <w:szCs w:val="24"/>
        </w:rPr>
        <w:t xml:space="preserve">present. </w:t>
      </w:r>
    </w:p>
    <w:p w14:paraId="624BDDF9" w14:textId="77777777" w:rsidR="00862ED2" w:rsidRPr="00CB16D8" w:rsidRDefault="00862ED2" w:rsidP="00862ED2">
      <w:pPr>
        <w:shd w:val="clear" w:color="auto" w:fill="FFFFFF"/>
        <w:bidi w:val="0"/>
        <w:spacing w:after="0" w:line="360" w:lineRule="auto"/>
        <w:ind w:left="720"/>
        <w:rPr>
          <w:rFonts w:ascii="Source Sans Pro" w:hAnsi="Source Sans Pro"/>
          <w:bCs/>
          <w:sz w:val="24"/>
          <w:szCs w:val="24"/>
        </w:rPr>
      </w:pPr>
    </w:p>
    <w:p w14:paraId="569872C9" w14:textId="6B3AC85C" w:rsidR="001C76DB" w:rsidRPr="00CB16D8" w:rsidRDefault="001C76DB" w:rsidP="001C76DB">
      <w:pPr>
        <w:shd w:val="clear" w:color="auto" w:fill="FFFFFF"/>
        <w:bidi w:val="0"/>
        <w:spacing w:after="0" w:line="360" w:lineRule="auto"/>
        <w:ind w:left="720" w:hanging="720"/>
        <w:rPr>
          <w:rFonts w:ascii="Source Sans Pro" w:hAnsi="Source Sans Pro"/>
          <w:bCs/>
          <w:sz w:val="24"/>
          <w:szCs w:val="24"/>
        </w:rPr>
      </w:pPr>
      <w:r w:rsidRPr="00CB16D8">
        <w:rPr>
          <w:rFonts w:ascii="Source Sans Pro" w:hAnsi="Source Sans Pro"/>
          <w:bCs/>
          <w:sz w:val="24"/>
          <w:szCs w:val="24"/>
        </w:rPr>
        <w:t>9:30</w:t>
      </w:r>
      <w:r w:rsidRPr="00CB16D8">
        <w:rPr>
          <w:rFonts w:ascii="Source Sans Pro" w:hAnsi="Source Sans Pro"/>
          <w:bCs/>
          <w:sz w:val="24"/>
          <w:szCs w:val="24"/>
        </w:rPr>
        <w:tab/>
        <w:t>Walking tour sites of Jewish Strasbourg</w:t>
      </w:r>
      <w:r w:rsidR="00BE1B16">
        <w:rPr>
          <w:rFonts w:ascii="Source Sans Pro" w:hAnsi="Source Sans Pro"/>
          <w:bCs/>
          <w:sz w:val="24"/>
          <w:szCs w:val="24"/>
        </w:rPr>
        <w:t xml:space="preserve">: Place de la </w:t>
      </w:r>
      <w:proofErr w:type="spellStart"/>
      <w:r w:rsidR="00BE1B16">
        <w:rPr>
          <w:rFonts w:ascii="Source Sans Pro" w:hAnsi="Source Sans Pro"/>
          <w:bCs/>
          <w:sz w:val="24"/>
          <w:szCs w:val="24"/>
        </w:rPr>
        <w:t>Republique</w:t>
      </w:r>
      <w:proofErr w:type="spellEnd"/>
      <w:r w:rsidR="00BE1B16">
        <w:rPr>
          <w:rFonts w:ascii="Source Sans Pro" w:hAnsi="Source Sans Pro"/>
          <w:bCs/>
          <w:sz w:val="24"/>
          <w:szCs w:val="24"/>
        </w:rPr>
        <w:t xml:space="preserve">; </w:t>
      </w:r>
      <w:proofErr w:type="spellStart"/>
      <w:r w:rsidR="00BE1B16">
        <w:rPr>
          <w:rFonts w:ascii="Source Sans Pro" w:hAnsi="Source Sans Pro"/>
          <w:bCs/>
          <w:sz w:val="24"/>
          <w:szCs w:val="24"/>
        </w:rPr>
        <w:t>Passerelle</w:t>
      </w:r>
      <w:proofErr w:type="spellEnd"/>
      <w:r w:rsidR="00BE1B16">
        <w:rPr>
          <w:rFonts w:ascii="Source Sans Pro" w:hAnsi="Source Sans Pro"/>
          <w:bCs/>
          <w:sz w:val="24"/>
          <w:szCs w:val="24"/>
        </w:rPr>
        <w:t xml:space="preserve"> des </w:t>
      </w:r>
      <w:proofErr w:type="spellStart"/>
      <w:r w:rsidR="00BE1B16">
        <w:rPr>
          <w:rFonts w:ascii="Source Sans Pro" w:hAnsi="Source Sans Pro"/>
          <w:bCs/>
          <w:sz w:val="24"/>
          <w:szCs w:val="24"/>
        </w:rPr>
        <w:t>Juifs</w:t>
      </w:r>
      <w:proofErr w:type="spellEnd"/>
      <w:r w:rsidR="00BE1B16">
        <w:rPr>
          <w:rFonts w:ascii="Source Sans Pro" w:hAnsi="Source Sans Pro"/>
          <w:bCs/>
          <w:sz w:val="24"/>
          <w:szCs w:val="24"/>
        </w:rPr>
        <w:t xml:space="preserve">; </w:t>
      </w:r>
      <w:r w:rsidR="00D944C8">
        <w:rPr>
          <w:rFonts w:ascii="Source Sans Pro" w:hAnsi="Source Sans Pro"/>
          <w:bCs/>
          <w:sz w:val="24"/>
          <w:szCs w:val="24"/>
        </w:rPr>
        <w:t xml:space="preserve">rue des </w:t>
      </w:r>
      <w:proofErr w:type="spellStart"/>
      <w:r w:rsidR="00D944C8">
        <w:rPr>
          <w:rFonts w:ascii="Source Sans Pro" w:hAnsi="Source Sans Pro"/>
          <w:bCs/>
          <w:sz w:val="24"/>
          <w:szCs w:val="24"/>
        </w:rPr>
        <w:t>Juifs</w:t>
      </w:r>
      <w:proofErr w:type="spellEnd"/>
      <w:r w:rsidR="00D944C8">
        <w:rPr>
          <w:rFonts w:ascii="Source Sans Pro" w:hAnsi="Source Sans Pro"/>
          <w:bCs/>
          <w:sz w:val="24"/>
          <w:szCs w:val="24"/>
        </w:rPr>
        <w:t xml:space="preserve">; </w:t>
      </w:r>
      <w:r w:rsidRPr="00CB16D8">
        <w:rPr>
          <w:rFonts w:ascii="Source Sans Pro" w:hAnsi="Source Sans Pro"/>
          <w:bCs/>
          <w:sz w:val="24"/>
          <w:szCs w:val="24"/>
        </w:rPr>
        <w:t xml:space="preserve">the Jewish Quarter, rue </w:t>
      </w:r>
      <w:proofErr w:type="spellStart"/>
      <w:r w:rsidRPr="00CB16D8">
        <w:rPr>
          <w:rFonts w:ascii="Source Sans Pro" w:hAnsi="Source Sans Pro"/>
          <w:bCs/>
          <w:sz w:val="24"/>
          <w:szCs w:val="24"/>
        </w:rPr>
        <w:t>Brulee</w:t>
      </w:r>
      <w:proofErr w:type="spellEnd"/>
      <w:r w:rsidRPr="00CB16D8">
        <w:rPr>
          <w:rFonts w:ascii="Source Sans Pro" w:hAnsi="Source Sans Pro"/>
          <w:bCs/>
          <w:sz w:val="24"/>
          <w:szCs w:val="24"/>
        </w:rPr>
        <w:t xml:space="preserve">, </w:t>
      </w:r>
      <w:proofErr w:type="spellStart"/>
      <w:r w:rsidRPr="00CB16D8">
        <w:rPr>
          <w:rFonts w:ascii="Source Sans Pro" w:hAnsi="Source Sans Pro"/>
          <w:bCs/>
          <w:sz w:val="24"/>
          <w:szCs w:val="24"/>
        </w:rPr>
        <w:t>Mikveh</w:t>
      </w:r>
      <w:proofErr w:type="spellEnd"/>
      <w:r w:rsidRPr="00CB16D8">
        <w:rPr>
          <w:rFonts w:ascii="Source Sans Pro" w:hAnsi="Source Sans Pro"/>
          <w:bCs/>
          <w:sz w:val="24"/>
          <w:szCs w:val="24"/>
        </w:rPr>
        <w:t xml:space="preserve">, </w:t>
      </w:r>
      <w:r w:rsidR="00BE1B16">
        <w:rPr>
          <w:rFonts w:ascii="Source Sans Pro" w:hAnsi="Source Sans Pro"/>
          <w:bCs/>
          <w:sz w:val="24"/>
          <w:szCs w:val="24"/>
        </w:rPr>
        <w:t>Notre Dame Cathedral; Place Guttenberg</w:t>
      </w:r>
    </w:p>
    <w:p w14:paraId="3178646F" w14:textId="4F18BB29" w:rsidR="001C76DB" w:rsidRDefault="001C76DB" w:rsidP="001C76DB">
      <w:pPr>
        <w:shd w:val="clear" w:color="auto" w:fill="FFFFFF"/>
        <w:bidi w:val="0"/>
        <w:spacing w:after="0" w:line="360" w:lineRule="auto"/>
        <w:rPr>
          <w:rFonts w:ascii="Source Sans Pro" w:hAnsi="Source Sans Pro"/>
          <w:bCs/>
          <w:sz w:val="24"/>
          <w:szCs w:val="24"/>
        </w:rPr>
      </w:pPr>
      <w:r w:rsidRPr="00CB16D8">
        <w:rPr>
          <w:rFonts w:ascii="Source Sans Pro" w:hAnsi="Source Sans Pro"/>
          <w:bCs/>
          <w:sz w:val="24"/>
          <w:szCs w:val="24"/>
        </w:rPr>
        <w:t>13:00</w:t>
      </w:r>
      <w:r w:rsidRPr="00CB16D8">
        <w:rPr>
          <w:rFonts w:ascii="Source Sans Pro" w:hAnsi="Source Sans Pro"/>
          <w:bCs/>
          <w:sz w:val="24"/>
          <w:szCs w:val="24"/>
        </w:rPr>
        <w:tab/>
        <w:t xml:space="preserve">Break, lunch </w:t>
      </w:r>
    </w:p>
    <w:p w14:paraId="02D0EE43" w14:textId="4EF1D440" w:rsidR="00580106" w:rsidRPr="00CB16D8" w:rsidRDefault="00580106" w:rsidP="00580106">
      <w:pPr>
        <w:shd w:val="clear" w:color="auto" w:fill="FFFFFF"/>
        <w:bidi w:val="0"/>
        <w:spacing w:after="0" w:line="360" w:lineRule="auto"/>
        <w:rPr>
          <w:rFonts w:ascii="Source Sans Pro" w:hAnsi="Source Sans Pro"/>
          <w:bCs/>
          <w:sz w:val="24"/>
          <w:szCs w:val="24"/>
        </w:rPr>
      </w:pPr>
      <w:r>
        <w:rPr>
          <w:rFonts w:ascii="Source Sans Pro" w:hAnsi="Source Sans Pro"/>
          <w:bCs/>
          <w:sz w:val="24"/>
          <w:szCs w:val="24"/>
        </w:rPr>
        <w:t>14.30</w:t>
      </w:r>
      <w:r>
        <w:rPr>
          <w:rFonts w:ascii="Source Sans Pro" w:hAnsi="Source Sans Pro"/>
          <w:bCs/>
          <w:sz w:val="24"/>
          <w:szCs w:val="24"/>
        </w:rPr>
        <w:tab/>
        <w:t xml:space="preserve">Visit European Parliament, Strasbourg </w:t>
      </w:r>
    </w:p>
    <w:p w14:paraId="0B29044D" w14:textId="0A024077" w:rsidR="001800EF" w:rsidRDefault="001C76DB" w:rsidP="001C76DB">
      <w:pPr>
        <w:shd w:val="clear" w:color="auto" w:fill="FFFFFF"/>
        <w:bidi w:val="0"/>
        <w:spacing w:after="0" w:line="360" w:lineRule="auto"/>
        <w:ind w:left="720" w:hanging="720"/>
        <w:rPr>
          <w:rFonts w:ascii="Source Sans Pro" w:hAnsi="Source Sans Pro"/>
          <w:bCs/>
          <w:sz w:val="24"/>
          <w:szCs w:val="24"/>
        </w:rPr>
      </w:pPr>
      <w:r w:rsidRPr="00CB16D8">
        <w:rPr>
          <w:rFonts w:ascii="Source Sans Pro" w:hAnsi="Source Sans Pro"/>
          <w:bCs/>
          <w:sz w:val="24"/>
          <w:szCs w:val="24"/>
        </w:rPr>
        <w:t>16:00</w:t>
      </w:r>
      <w:r w:rsidRPr="00CB16D8">
        <w:rPr>
          <w:rFonts w:ascii="Source Sans Pro" w:hAnsi="Source Sans Pro"/>
          <w:bCs/>
          <w:sz w:val="24"/>
          <w:szCs w:val="24"/>
        </w:rPr>
        <w:tab/>
      </w:r>
      <w:proofErr w:type="spellStart"/>
      <w:r w:rsidR="008341BD">
        <w:rPr>
          <w:rFonts w:ascii="Source Sans Pro" w:hAnsi="Source Sans Pro"/>
          <w:bCs/>
          <w:sz w:val="24"/>
          <w:szCs w:val="24"/>
        </w:rPr>
        <w:t>Bischeim</w:t>
      </w:r>
      <w:proofErr w:type="spellEnd"/>
      <w:r w:rsidR="008341BD">
        <w:rPr>
          <w:rFonts w:ascii="Source Sans Pro" w:hAnsi="Source Sans Pro"/>
          <w:bCs/>
          <w:sz w:val="24"/>
          <w:szCs w:val="24"/>
        </w:rPr>
        <w:t xml:space="preserve">: </w:t>
      </w:r>
      <w:r w:rsidRPr="00CB16D8">
        <w:rPr>
          <w:rFonts w:ascii="Source Sans Pro" w:hAnsi="Source Sans Pro"/>
          <w:bCs/>
          <w:sz w:val="24"/>
          <w:szCs w:val="24"/>
        </w:rPr>
        <w:t>Walking tour continued</w:t>
      </w:r>
      <w:r w:rsidR="001800EF">
        <w:rPr>
          <w:rFonts w:ascii="Source Sans Pro" w:hAnsi="Source Sans Pro"/>
          <w:bCs/>
          <w:sz w:val="24"/>
          <w:szCs w:val="24"/>
        </w:rPr>
        <w:t xml:space="preserve">: The life and times of </w:t>
      </w:r>
      <w:proofErr w:type="spellStart"/>
      <w:r w:rsidR="001800EF">
        <w:rPr>
          <w:rFonts w:ascii="Source Sans Pro" w:hAnsi="Source Sans Pro"/>
          <w:bCs/>
          <w:sz w:val="24"/>
          <w:szCs w:val="24"/>
        </w:rPr>
        <w:t>Cerf</w:t>
      </w:r>
      <w:proofErr w:type="spellEnd"/>
      <w:r w:rsidR="001800EF">
        <w:rPr>
          <w:rFonts w:ascii="Source Sans Pro" w:hAnsi="Source Sans Pro"/>
          <w:bCs/>
          <w:sz w:val="24"/>
          <w:szCs w:val="24"/>
        </w:rPr>
        <w:t xml:space="preserve"> </w:t>
      </w:r>
      <w:proofErr w:type="spellStart"/>
      <w:r w:rsidR="001800EF">
        <w:rPr>
          <w:rFonts w:ascii="Source Sans Pro" w:hAnsi="Source Sans Pro"/>
          <w:bCs/>
          <w:sz w:val="24"/>
          <w:szCs w:val="24"/>
        </w:rPr>
        <w:t>Berr</w:t>
      </w:r>
      <w:proofErr w:type="spellEnd"/>
      <w:r w:rsidR="001800EF">
        <w:rPr>
          <w:rFonts w:ascii="Source Sans Pro" w:hAnsi="Source Sans Pro"/>
          <w:bCs/>
          <w:sz w:val="24"/>
          <w:szCs w:val="24"/>
        </w:rPr>
        <w:t xml:space="preserve">, Rabbi David </w:t>
      </w:r>
      <w:proofErr w:type="spellStart"/>
      <w:r w:rsidR="001800EF">
        <w:rPr>
          <w:rFonts w:ascii="Source Sans Pro" w:hAnsi="Source Sans Pro"/>
          <w:bCs/>
          <w:sz w:val="24"/>
          <w:szCs w:val="24"/>
        </w:rPr>
        <w:t>Sizt</w:t>
      </w:r>
      <w:r w:rsidR="00C06565">
        <w:rPr>
          <w:rFonts w:ascii="Source Sans Pro" w:hAnsi="Source Sans Pro"/>
          <w:bCs/>
          <w:sz w:val="24"/>
          <w:szCs w:val="24"/>
        </w:rPr>
        <w:t>h</w:t>
      </w:r>
      <w:r w:rsidR="001800EF">
        <w:rPr>
          <w:rFonts w:ascii="Source Sans Pro" w:hAnsi="Source Sans Pro"/>
          <w:bCs/>
          <w:sz w:val="24"/>
          <w:szCs w:val="24"/>
        </w:rPr>
        <w:t>eim</w:t>
      </w:r>
      <w:proofErr w:type="spellEnd"/>
      <w:r w:rsidR="001800EF">
        <w:rPr>
          <w:rFonts w:ascii="Source Sans Pro" w:hAnsi="Source Sans Pro"/>
          <w:bCs/>
          <w:sz w:val="24"/>
          <w:szCs w:val="24"/>
        </w:rPr>
        <w:t xml:space="preserve"> and the entrance to the modern world </w:t>
      </w:r>
    </w:p>
    <w:p w14:paraId="28414750" w14:textId="1252B54F" w:rsidR="001C76DB" w:rsidRPr="00CB16D8" w:rsidRDefault="001C76DB" w:rsidP="001C76DB">
      <w:pPr>
        <w:shd w:val="clear" w:color="auto" w:fill="FFFFFF"/>
        <w:bidi w:val="0"/>
        <w:spacing w:after="0" w:line="360" w:lineRule="auto"/>
        <w:ind w:left="720" w:hanging="720"/>
        <w:rPr>
          <w:rFonts w:ascii="Source Sans Pro" w:hAnsi="Source Sans Pro" w:cs="Arial"/>
          <w:color w:val="000000"/>
          <w:sz w:val="24"/>
          <w:szCs w:val="24"/>
        </w:rPr>
      </w:pPr>
      <w:r w:rsidRPr="00CB16D8">
        <w:rPr>
          <w:rFonts w:ascii="Source Sans Pro" w:hAnsi="Source Sans Pro" w:cs="Arial"/>
          <w:color w:val="000000"/>
          <w:sz w:val="24"/>
          <w:szCs w:val="24"/>
        </w:rPr>
        <w:t xml:space="preserve">18:30 </w:t>
      </w:r>
      <w:r w:rsidRPr="00CB16D8">
        <w:rPr>
          <w:rFonts w:ascii="Source Sans Pro" w:hAnsi="Source Sans Pro" w:cs="Arial"/>
          <w:color w:val="000000"/>
          <w:sz w:val="24"/>
          <w:szCs w:val="24"/>
        </w:rPr>
        <w:tab/>
      </w:r>
      <w:r w:rsidR="00D944C8">
        <w:rPr>
          <w:rFonts w:ascii="Source Sans Pro" w:hAnsi="Source Sans Pro" w:cs="Arial"/>
          <w:color w:val="000000"/>
          <w:sz w:val="24"/>
          <w:szCs w:val="24"/>
        </w:rPr>
        <w:t xml:space="preserve">Finish, free time </w:t>
      </w:r>
    </w:p>
    <w:p w14:paraId="144D7794" w14:textId="77777777" w:rsidR="008341BD" w:rsidRPr="00CB16D8" w:rsidRDefault="008341BD" w:rsidP="008341BD">
      <w:pPr>
        <w:bidi w:val="0"/>
        <w:rPr>
          <w:rFonts w:ascii="Source Sans Pro" w:hAnsi="Source Sans Pro"/>
          <w:bCs/>
          <w:sz w:val="24"/>
          <w:szCs w:val="24"/>
        </w:rPr>
      </w:pPr>
      <w:r>
        <w:rPr>
          <w:rFonts w:ascii="Source Sans Pro" w:hAnsi="Source Sans Pro"/>
          <w:bCs/>
          <w:sz w:val="24"/>
          <w:szCs w:val="24"/>
        </w:rPr>
        <w:t xml:space="preserve">Overnight Hotel </w:t>
      </w:r>
      <w:r>
        <w:rPr>
          <w:rFonts w:ascii="Arial" w:hAnsi="Arial" w:cs="Arial"/>
          <w:color w:val="222222"/>
          <w:shd w:val="clear" w:color="auto" w:fill="FFFFFF"/>
        </w:rPr>
        <w:t xml:space="preserve">Strasbourg IBIS Centre </w:t>
      </w:r>
      <w:proofErr w:type="spellStart"/>
      <w:r>
        <w:rPr>
          <w:rFonts w:ascii="Arial" w:hAnsi="Arial" w:cs="Arial"/>
          <w:color w:val="222222"/>
          <w:shd w:val="clear" w:color="auto" w:fill="FFFFFF"/>
        </w:rPr>
        <w:t>Historique</w:t>
      </w:r>
      <w:proofErr w:type="spellEnd"/>
    </w:p>
    <w:p w14:paraId="7AA3DA9E" w14:textId="77777777" w:rsidR="00A90CEB" w:rsidRPr="00CB16D8" w:rsidRDefault="00A90CEB" w:rsidP="00A90CEB">
      <w:pPr>
        <w:bidi w:val="0"/>
        <w:rPr>
          <w:rFonts w:ascii="Source Sans Pro" w:hAnsi="Source Sans Pro"/>
          <w:bCs/>
          <w:sz w:val="24"/>
          <w:szCs w:val="24"/>
        </w:rPr>
      </w:pPr>
    </w:p>
    <w:p w14:paraId="3DF30ED0" w14:textId="3400F358" w:rsidR="006D75A1" w:rsidRPr="00CB16D8" w:rsidRDefault="00CB16D8" w:rsidP="00327A29">
      <w:pPr>
        <w:bidi w:val="0"/>
        <w:rPr>
          <w:rFonts w:ascii="Source Sans Pro" w:hAnsi="Source Sans Pro"/>
          <w:b/>
          <w:sz w:val="24"/>
          <w:szCs w:val="24"/>
        </w:rPr>
      </w:pPr>
      <w:r>
        <w:rPr>
          <w:rFonts w:ascii="Source Sans Pro" w:hAnsi="Source Sans Pro"/>
          <w:b/>
          <w:sz w:val="24"/>
          <w:szCs w:val="24"/>
        </w:rPr>
        <w:t xml:space="preserve">Tuesday </w:t>
      </w:r>
      <w:r w:rsidR="00880FAE">
        <w:rPr>
          <w:rFonts w:ascii="Source Sans Pro" w:hAnsi="Source Sans Pro"/>
          <w:b/>
          <w:sz w:val="24"/>
          <w:szCs w:val="24"/>
        </w:rPr>
        <w:t>16</w:t>
      </w:r>
      <w:r w:rsidR="00880FAE" w:rsidRPr="00880FAE">
        <w:rPr>
          <w:rFonts w:ascii="Source Sans Pro" w:hAnsi="Source Sans Pro"/>
          <w:b/>
          <w:sz w:val="24"/>
          <w:szCs w:val="24"/>
          <w:vertAlign w:val="superscript"/>
        </w:rPr>
        <w:t>th</w:t>
      </w:r>
      <w:r w:rsidR="00880FAE">
        <w:rPr>
          <w:rFonts w:ascii="Source Sans Pro" w:hAnsi="Source Sans Pro"/>
          <w:b/>
          <w:sz w:val="24"/>
          <w:szCs w:val="24"/>
        </w:rPr>
        <w:t xml:space="preserve"> </w:t>
      </w:r>
      <w:r w:rsidR="00327A29" w:rsidRPr="00CB16D8">
        <w:rPr>
          <w:rFonts w:ascii="Source Sans Pro" w:hAnsi="Source Sans Pro"/>
          <w:b/>
          <w:sz w:val="24"/>
          <w:szCs w:val="24"/>
        </w:rPr>
        <w:t xml:space="preserve">May </w:t>
      </w:r>
      <w:r w:rsidR="00ED09F9" w:rsidRPr="00CB16D8">
        <w:rPr>
          <w:rFonts w:ascii="Source Sans Pro" w:hAnsi="Source Sans Pro"/>
          <w:b/>
          <w:sz w:val="24"/>
          <w:szCs w:val="24"/>
        </w:rPr>
        <w:tab/>
      </w:r>
      <w:r w:rsidR="00ED09F9" w:rsidRPr="00CB16D8">
        <w:rPr>
          <w:rFonts w:ascii="Source Sans Pro" w:hAnsi="Source Sans Pro"/>
          <w:b/>
          <w:sz w:val="24"/>
          <w:szCs w:val="24"/>
        </w:rPr>
        <w:tab/>
      </w:r>
      <w:r w:rsidR="00CC4604">
        <w:rPr>
          <w:rFonts w:ascii="Source Sans Pro" w:hAnsi="Source Sans Pro"/>
          <w:b/>
          <w:sz w:val="24"/>
          <w:szCs w:val="24"/>
        </w:rPr>
        <w:t xml:space="preserve">Jews of rural Alsace </w:t>
      </w:r>
    </w:p>
    <w:p w14:paraId="7C5A2EAD" w14:textId="7821FB8E" w:rsidR="00146F5C" w:rsidRDefault="00207B72" w:rsidP="00862ED2">
      <w:pPr>
        <w:bidi w:val="0"/>
        <w:ind w:left="720"/>
        <w:rPr>
          <w:rFonts w:ascii="Source Sans Pro" w:hAnsi="Source Sans Pro"/>
          <w:bCs/>
          <w:sz w:val="24"/>
          <w:szCs w:val="24"/>
        </w:rPr>
      </w:pPr>
      <w:r>
        <w:rPr>
          <w:rFonts w:ascii="Source Sans Pro" w:hAnsi="Source Sans Pro"/>
          <w:bCs/>
          <w:sz w:val="24"/>
          <w:szCs w:val="24"/>
        </w:rPr>
        <w:t>Departing Strasbourg, our journey takes us to an oft-overlooked area of European Jewish life, that of rural Alsace – once boa</w:t>
      </w:r>
      <w:r w:rsidR="00862ED2">
        <w:rPr>
          <w:rFonts w:ascii="Source Sans Pro" w:hAnsi="Source Sans Pro"/>
          <w:bCs/>
          <w:sz w:val="24"/>
          <w:szCs w:val="24"/>
        </w:rPr>
        <w:t>s</w:t>
      </w:r>
      <w:r>
        <w:rPr>
          <w:rFonts w:ascii="Source Sans Pro" w:hAnsi="Source Sans Pro"/>
          <w:bCs/>
          <w:sz w:val="24"/>
          <w:szCs w:val="24"/>
        </w:rPr>
        <w:t xml:space="preserve">ting hundreds of small villages with Jewish communities. </w:t>
      </w:r>
      <w:r w:rsidR="00C74C81">
        <w:rPr>
          <w:rFonts w:ascii="Source Sans Pro" w:hAnsi="Source Sans Pro"/>
          <w:bCs/>
          <w:sz w:val="24"/>
          <w:szCs w:val="24"/>
        </w:rPr>
        <w:t xml:space="preserve">The combination </w:t>
      </w:r>
      <w:r w:rsidR="00B9244B">
        <w:rPr>
          <w:rFonts w:ascii="Source Sans Pro" w:hAnsi="Source Sans Pro"/>
          <w:bCs/>
          <w:sz w:val="24"/>
          <w:szCs w:val="24"/>
        </w:rPr>
        <w:t xml:space="preserve">of </w:t>
      </w:r>
      <w:r w:rsidR="00C74C81">
        <w:rPr>
          <w:rFonts w:ascii="Source Sans Pro" w:hAnsi="Source Sans Pro"/>
          <w:bCs/>
          <w:sz w:val="24"/>
          <w:szCs w:val="24"/>
        </w:rPr>
        <w:t xml:space="preserve">modernization, demography shifts and the legacy of the Holocaust, means that few Jews are still to be found in the </w:t>
      </w:r>
      <w:r w:rsidR="00C74C81">
        <w:rPr>
          <w:rFonts w:ascii="Source Sans Pro" w:hAnsi="Source Sans Pro"/>
          <w:bCs/>
          <w:sz w:val="24"/>
          <w:szCs w:val="24"/>
        </w:rPr>
        <w:lastRenderedPageBreak/>
        <w:t>villages, even th</w:t>
      </w:r>
      <w:r w:rsidR="00146F5C">
        <w:rPr>
          <w:rFonts w:ascii="Source Sans Pro" w:hAnsi="Source Sans Pro"/>
          <w:bCs/>
          <w:sz w:val="24"/>
          <w:szCs w:val="24"/>
        </w:rPr>
        <w:t xml:space="preserve">ough </w:t>
      </w:r>
      <w:r w:rsidR="00C74C81">
        <w:rPr>
          <w:rFonts w:ascii="Source Sans Pro" w:hAnsi="Source Sans Pro"/>
          <w:bCs/>
          <w:sz w:val="24"/>
          <w:szCs w:val="24"/>
        </w:rPr>
        <w:t>a significant legacy of material heritage</w:t>
      </w:r>
      <w:r w:rsidR="00146F5C">
        <w:rPr>
          <w:rFonts w:ascii="Source Sans Pro" w:hAnsi="Source Sans Pro"/>
          <w:bCs/>
          <w:sz w:val="24"/>
          <w:szCs w:val="24"/>
        </w:rPr>
        <w:t xml:space="preserve"> remains</w:t>
      </w:r>
      <w:r w:rsidR="00C74C81">
        <w:rPr>
          <w:rFonts w:ascii="Source Sans Pro" w:hAnsi="Source Sans Pro"/>
          <w:bCs/>
          <w:sz w:val="24"/>
          <w:szCs w:val="24"/>
        </w:rPr>
        <w:t xml:space="preserve">. </w:t>
      </w:r>
      <w:r w:rsidR="001C76DB" w:rsidRPr="00CB16D8">
        <w:rPr>
          <w:rFonts w:ascii="Source Sans Pro" w:hAnsi="Source Sans Pro"/>
          <w:bCs/>
          <w:sz w:val="24"/>
          <w:szCs w:val="24"/>
        </w:rPr>
        <w:t>A day in</w:t>
      </w:r>
      <w:r w:rsidR="00146F5C">
        <w:rPr>
          <w:rFonts w:ascii="Source Sans Pro" w:hAnsi="Source Sans Pro"/>
          <w:bCs/>
          <w:sz w:val="24"/>
          <w:szCs w:val="24"/>
        </w:rPr>
        <w:t xml:space="preserve"> several a</w:t>
      </w:r>
      <w:r w:rsidR="001C76DB" w:rsidRPr="00CB16D8">
        <w:rPr>
          <w:rFonts w:ascii="Source Sans Pro" w:hAnsi="Source Sans Pro"/>
          <w:bCs/>
          <w:sz w:val="24"/>
          <w:szCs w:val="24"/>
        </w:rPr>
        <w:t>cts: changing direction and focus entirely, we tack to the micro story of Jews in this important region for Jewish history</w:t>
      </w:r>
      <w:r w:rsidR="00146F5C">
        <w:rPr>
          <w:rFonts w:ascii="Source Sans Pro" w:hAnsi="Source Sans Pro"/>
          <w:bCs/>
          <w:sz w:val="24"/>
          <w:szCs w:val="24"/>
        </w:rPr>
        <w:t>, their lives and how they recorded them</w:t>
      </w:r>
      <w:r w:rsidR="001C76DB" w:rsidRPr="00CB16D8">
        <w:rPr>
          <w:rFonts w:ascii="Source Sans Pro" w:hAnsi="Source Sans Pro"/>
          <w:bCs/>
          <w:sz w:val="24"/>
          <w:szCs w:val="24"/>
        </w:rPr>
        <w:t>.</w:t>
      </w:r>
    </w:p>
    <w:p w14:paraId="3D5A1283" w14:textId="77777777" w:rsidR="001C76DB" w:rsidRPr="00CB16D8" w:rsidRDefault="001C76DB" w:rsidP="001C76DB">
      <w:pPr>
        <w:bidi w:val="0"/>
        <w:rPr>
          <w:rFonts w:ascii="Source Sans Pro" w:hAnsi="Source Sans Pro"/>
          <w:bCs/>
          <w:sz w:val="24"/>
          <w:szCs w:val="24"/>
        </w:rPr>
      </w:pPr>
      <w:r w:rsidRPr="00CB16D8">
        <w:rPr>
          <w:rFonts w:ascii="Source Sans Pro" w:hAnsi="Source Sans Pro"/>
          <w:bCs/>
          <w:sz w:val="24"/>
          <w:szCs w:val="24"/>
        </w:rPr>
        <w:t>08:30</w:t>
      </w:r>
      <w:r w:rsidRPr="00CB16D8">
        <w:rPr>
          <w:rFonts w:ascii="Source Sans Pro" w:hAnsi="Source Sans Pro"/>
          <w:bCs/>
          <w:sz w:val="24"/>
          <w:szCs w:val="24"/>
        </w:rPr>
        <w:tab/>
        <w:t xml:space="preserve">Depart on bus: </w:t>
      </w:r>
    </w:p>
    <w:p w14:paraId="43850F65" w14:textId="654DF426" w:rsidR="001C76DB" w:rsidRDefault="001C76DB" w:rsidP="001C76DB">
      <w:pPr>
        <w:bidi w:val="0"/>
        <w:rPr>
          <w:rFonts w:ascii="Source Sans Pro" w:hAnsi="Source Sans Pro"/>
          <w:bCs/>
          <w:sz w:val="24"/>
          <w:szCs w:val="24"/>
          <w:lang w:val="en-GB"/>
        </w:rPr>
      </w:pPr>
      <w:r w:rsidRPr="00CB16D8">
        <w:rPr>
          <w:rFonts w:ascii="Source Sans Pro" w:hAnsi="Source Sans Pro"/>
          <w:bCs/>
          <w:sz w:val="24"/>
          <w:szCs w:val="24"/>
          <w:lang w:val="en-GB"/>
        </w:rPr>
        <w:t>9:30</w:t>
      </w:r>
      <w:r w:rsidRPr="00CB16D8">
        <w:rPr>
          <w:rFonts w:ascii="Source Sans Pro" w:hAnsi="Source Sans Pro"/>
          <w:bCs/>
          <w:sz w:val="24"/>
          <w:szCs w:val="24"/>
          <w:lang w:val="en-GB"/>
        </w:rPr>
        <w:tab/>
      </w:r>
      <w:proofErr w:type="spellStart"/>
      <w:r w:rsidRPr="00CB16D8">
        <w:rPr>
          <w:rFonts w:ascii="Source Sans Pro" w:hAnsi="Source Sans Pro"/>
          <w:bCs/>
          <w:sz w:val="24"/>
          <w:szCs w:val="24"/>
          <w:lang w:val="en-GB"/>
        </w:rPr>
        <w:t>Pfaffenhoffen</w:t>
      </w:r>
      <w:proofErr w:type="spellEnd"/>
      <w:r w:rsidRPr="00CB16D8">
        <w:rPr>
          <w:rFonts w:ascii="Source Sans Pro" w:hAnsi="Source Sans Pro"/>
          <w:bCs/>
          <w:sz w:val="24"/>
          <w:szCs w:val="24"/>
          <w:lang w:val="en-GB"/>
        </w:rPr>
        <w:t xml:space="preserve"> (synagogue)</w:t>
      </w:r>
    </w:p>
    <w:p w14:paraId="62AC6D6E" w14:textId="01956672" w:rsidR="001C76DB" w:rsidRPr="00CB16D8" w:rsidRDefault="001C76DB" w:rsidP="001C76DB">
      <w:pPr>
        <w:bidi w:val="0"/>
        <w:rPr>
          <w:rFonts w:ascii="Source Sans Pro" w:hAnsi="Source Sans Pro"/>
          <w:bCs/>
          <w:sz w:val="24"/>
          <w:szCs w:val="24"/>
          <w:lang w:val="en-GB"/>
        </w:rPr>
      </w:pPr>
      <w:r w:rsidRPr="00CB16D8">
        <w:rPr>
          <w:rFonts w:ascii="Source Sans Pro" w:hAnsi="Source Sans Pro"/>
          <w:bCs/>
          <w:sz w:val="24"/>
          <w:szCs w:val="24"/>
          <w:lang w:val="en-GB"/>
        </w:rPr>
        <w:t>10:30</w:t>
      </w:r>
      <w:r w:rsidRPr="00CB16D8">
        <w:rPr>
          <w:rFonts w:ascii="Source Sans Pro" w:hAnsi="Source Sans Pro"/>
          <w:bCs/>
          <w:sz w:val="24"/>
          <w:szCs w:val="24"/>
          <w:lang w:val="en-GB"/>
        </w:rPr>
        <w:tab/>
        <w:t xml:space="preserve">Drive to </w:t>
      </w:r>
      <w:proofErr w:type="spellStart"/>
      <w:r w:rsidR="00146F5C">
        <w:rPr>
          <w:rFonts w:ascii="Source Sans Pro" w:hAnsi="Source Sans Pro"/>
          <w:bCs/>
          <w:sz w:val="24"/>
          <w:szCs w:val="24"/>
          <w:lang w:val="en-GB"/>
        </w:rPr>
        <w:t>Reischoffen</w:t>
      </w:r>
      <w:proofErr w:type="spellEnd"/>
      <w:r w:rsidR="00146F5C">
        <w:rPr>
          <w:rFonts w:ascii="Source Sans Pro" w:hAnsi="Source Sans Pro"/>
          <w:bCs/>
          <w:sz w:val="24"/>
          <w:szCs w:val="24"/>
          <w:lang w:val="en-GB"/>
        </w:rPr>
        <w:t xml:space="preserve"> </w:t>
      </w:r>
      <w:r w:rsidRPr="00CB16D8">
        <w:rPr>
          <w:rFonts w:ascii="Source Sans Pro" w:hAnsi="Source Sans Pro"/>
          <w:bCs/>
          <w:sz w:val="24"/>
          <w:szCs w:val="24"/>
          <w:lang w:val="en-GB"/>
        </w:rPr>
        <w:t xml:space="preserve"> </w:t>
      </w:r>
    </w:p>
    <w:p w14:paraId="0BEF09B4" w14:textId="72268497" w:rsidR="001C76DB" w:rsidRPr="00CB16D8" w:rsidRDefault="001C76DB" w:rsidP="001C76DB">
      <w:pPr>
        <w:bidi w:val="0"/>
        <w:rPr>
          <w:rFonts w:ascii="Source Sans Pro" w:hAnsi="Source Sans Pro"/>
          <w:bCs/>
          <w:sz w:val="24"/>
          <w:szCs w:val="24"/>
          <w:lang w:val="en-GB"/>
        </w:rPr>
      </w:pPr>
      <w:r w:rsidRPr="00CB16D8">
        <w:rPr>
          <w:rFonts w:ascii="Source Sans Pro" w:hAnsi="Source Sans Pro"/>
          <w:bCs/>
          <w:sz w:val="24"/>
          <w:szCs w:val="24"/>
          <w:lang w:val="en-GB"/>
        </w:rPr>
        <w:t>12:30</w:t>
      </w:r>
      <w:r w:rsidRPr="00CB16D8">
        <w:rPr>
          <w:rFonts w:ascii="Source Sans Pro" w:hAnsi="Source Sans Pro"/>
          <w:bCs/>
          <w:sz w:val="24"/>
          <w:szCs w:val="24"/>
          <w:lang w:val="en-GB"/>
        </w:rPr>
        <w:tab/>
        <w:t>Break, Lunch</w:t>
      </w:r>
      <w:r w:rsidR="00F53AB2">
        <w:rPr>
          <w:rFonts w:ascii="Source Sans Pro" w:hAnsi="Source Sans Pro"/>
          <w:bCs/>
          <w:sz w:val="24"/>
          <w:szCs w:val="24"/>
          <w:lang w:val="en-GB"/>
        </w:rPr>
        <w:t xml:space="preserve"> in </w:t>
      </w:r>
      <w:proofErr w:type="spellStart"/>
      <w:r w:rsidR="00F53AB2">
        <w:rPr>
          <w:rFonts w:ascii="Source Sans Pro" w:hAnsi="Source Sans Pro"/>
          <w:bCs/>
          <w:sz w:val="24"/>
          <w:szCs w:val="24"/>
          <w:lang w:val="en-GB"/>
        </w:rPr>
        <w:t>Haggenau</w:t>
      </w:r>
      <w:proofErr w:type="spellEnd"/>
    </w:p>
    <w:p w14:paraId="6C53F1B7" w14:textId="7D18BB37" w:rsidR="001C76DB" w:rsidRPr="00CB16D8" w:rsidRDefault="001C76DB" w:rsidP="001C76DB">
      <w:pPr>
        <w:bidi w:val="0"/>
        <w:rPr>
          <w:rFonts w:ascii="Source Sans Pro" w:hAnsi="Source Sans Pro"/>
          <w:bCs/>
          <w:sz w:val="24"/>
          <w:szCs w:val="24"/>
          <w:lang w:val="en-GB"/>
        </w:rPr>
      </w:pPr>
      <w:r w:rsidRPr="00CB16D8">
        <w:rPr>
          <w:rFonts w:ascii="Source Sans Pro" w:hAnsi="Source Sans Pro"/>
          <w:bCs/>
          <w:sz w:val="24"/>
          <w:szCs w:val="24"/>
          <w:lang w:val="en-GB"/>
        </w:rPr>
        <w:t>14:00</w:t>
      </w:r>
      <w:r w:rsidRPr="00CB16D8">
        <w:rPr>
          <w:rFonts w:ascii="Source Sans Pro" w:hAnsi="Source Sans Pro"/>
          <w:bCs/>
          <w:sz w:val="24"/>
          <w:szCs w:val="24"/>
          <w:lang w:val="en-GB"/>
        </w:rPr>
        <w:tab/>
      </w:r>
      <w:r w:rsidR="00F53AB2">
        <w:rPr>
          <w:rFonts w:ascii="Source Sans Pro" w:hAnsi="Source Sans Pro"/>
          <w:bCs/>
          <w:sz w:val="24"/>
          <w:szCs w:val="24"/>
          <w:lang w:val="en-GB"/>
        </w:rPr>
        <w:t xml:space="preserve">Jewish Museum of Alsace, </w:t>
      </w:r>
      <w:proofErr w:type="spellStart"/>
      <w:r w:rsidR="00F53AB2">
        <w:rPr>
          <w:rFonts w:ascii="Source Sans Pro" w:hAnsi="Source Sans Pro"/>
          <w:bCs/>
          <w:sz w:val="24"/>
          <w:szCs w:val="24"/>
          <w:lang w:val="en-GB"/>
        </w:rPr>
        <w:t>Bouxwiller</w:t>
      </w:r>
      <w:proofErr w:type="spellEnd"/>
    </w:p>
    <w:p w14:paraId="4B638666" w14:textId="3B887A24" w:rsidR="001C76DB" w:rsidRDefault="001C76DB" w:rsidP="001C76DB">
      <w:pPr>
        <w:bidi w:val="0"/>
        <w:rPr>
          <w:rFonts w:ascii="Source Sans Pro" w:hAnsi="Source Sans Pro"/>
          <w:bCs/>
          <w:sz w:val="24"/>
          <w:szCs w:val="24"/>
        </w:rPr>
      </w:pPr>
      <w:r w:rsidRPr="00CB16D8">
        <w:rPr>
          <w:rFonts w:ascii="Source Sans Pro" w:hAnsi="Source Sans Pro"/>
          <w:bCs/>
          <w:sz w:val="24"/>
          <w:szCs w:val="24"/>
        </w:rPr>
        <w:t>16:00</w:t>
      </w:r>
      <w:r w:rsidRPr="00CB16D8">
        <w:rPr>
          <w:rFonts w:ascii="Source Sans Pro" w:hAnsi="Source Sans Pro"/>
          <w:bCs/>
          <w:sz w:val="24"/>
          <w:szCs w:val="24"/>
        </w:rPr>
        <w:tab/>
      </w:r>
      <w:r w:rsidR="00CC4604">
        <w:rPr>
          <w:rFonts w:ascii="Source Sans Pro" w:hAnsi="Source Sans Pro"/>
          <w:bCs/>
          <w:sz w:val="24"/>
          <w:szCs w:val="24"/>
        </w:rPr>
        <w:t>Drive to Metz</w:t>
      </w:r>
    </w:p>
    <w:p w14:paraId="7DC29423" w14:textId="090B578E" w:rsidR="00F53AB2" w:rsidRDefault="00F53AB2" w:rsidP="00F53AB2">
      <w:pPr>
        <w:bidi w:val="0"/>
        <w:rPr>
          <w:rFonts w:ascii="Source Sans Pro" w:hAnsi="Source Sans Pro"/>
          <w:bCs/>
          <w:sz w:val="24"/>
          <w:szCs w:val="24"/>
        </w:rPr>
      </w:pPr>
      <w:r>
        <w:rPr>
          <w:rFonts w:ascii="Source Sans Pro" w:hAnsi="Source Sans Pro"/>
          <w:bCs/>
          <w:sz w:val="24"/>
          <w:szCs w:val="24"/>
        </w:rPr>
        <w:t>18.00</w:t>
      </w:r>
      <w:r>
        <w:rPr>
          <w:rFonts w:ascii="Source Sans Pro" w:hAnsi="Source Sans Pro"/>
          <w:bCs/>
          <w:sz w:val="24"/>
          <w:szCs w:val="24"/>
        </w:rPr>
        <w:tab/>
        <w:t>Check in hotel</w:t>
      </w:r>
    </w:p>
    <w:p w14:paraId="132A9684" w14:textId="19632C45" w:rsidR="00F53AB2" w:rsidRPr="00CB16D8" w:rsidRDefault="00F53AB2" w:rsidP="00F53AB2">
      <w:pPr>
        <w:bidi w:val="0"/>
        <w:rPr>
          <w:rFonts w:ascii="Source Sans Pro" w:hAnsi="Source Sans Pro"/>
          <w:bCs/>
          <w:sz w:val="24"/>
          <w:szCs w:val="24"/>
        </w:rPr>
      </w:pPr>
      <w:r>
        <w:rPr>
          <w:rFonts w:ascii="Source Sans Pro" w:hAnsi="Source Sans Pro"/>
          <w:bCs/>
          <w:sz w:val="24"/>
          <w:szCs w:val="24"/>
        </w:rPr>
        <w:t xml:space="preserve">Overnight, Novotel Centre, Metz </w:t>
      </w:r>
    </w:p>
    <w:p w14:paraId="3CDB930F" w14:textId="77777777" w:rsidR="001C76DB" w:rsidRDefault="001C76DB" w:rsidP="006D452A">
      <w:pPr>
        <w:shd w:val="clear" w:color="auto" w:fill="FFFFFF"/>
        <w:bidi w:val="0"/>
        <w:spacing w:after="0" w:line="360" w:lineRule="auto"/>
        <w:ind w:left="720"/>
        <w:rPr>
          <w:rFonts w:ascii="Source Sans Pro" w:hAnsi="Source Sans Pro"/>
          <w:bCs/>
          <w:sz w:val="24"/>
          <w:szCs w:val="24"/>
        </w:rPr>
      </w:pPr>
    </w:p>
    <w:p w14:paraId="7C01471F" w14:textId="36C8B528" w:rsidR="003E005F" w:rsidRPr="00CB16D8" w:rsidRDefault="003E005F" w:rsidP="003E005F">
      <w:pPr>
        <w:shd w:val="clear" w:color="auto" w:fill="FFFFFF"/>
        <w:bidi w:val="0"/>
        <w:spacing w:after="0" w:line="240" w:lineRule="auto"/>
        <w:rPr>
          <w:rFonts w:ascii="Source Sans Pro" w:hAnsi="Source Sans Pro"/>
          <w:bCs/>
          <w:sz w:val="24"/>
          <w:szCs w:val="24"/>
        </w:rPr>
      </w:pPr>
    </w:p>
    <w:p w14:paraId="539C32E4" w14:textId="0EBFCA45" w:rsidR="00ED09F9" w:rsidRPr="00CB16D8" w:rsidRDefault="00880FAE" w:rsidP="00327A29">
      <w:pPr>
        <w:shd w:val="clear" w:color="auto" w:fill="FFFFFF"/>
        <w:bidi w:val="0"/>
        <w:spacing w:after="0" w:line="240" w:lineRule="auto"/>
        <w:rPr>
          <w:rFonts w:ascii="Source Sans Pro" w:eastAsia="Times New Roman" w:hAnsi="Source Sans Pro" w:cs="Arial"/>
          <w:b/>
          <w:color w:val="222222"/>
          <w:sz w:val="24"/>
          <w:szCs w:val="24"/>
          <w:lang w:val="en-GB" w:eastAsia="en-GB"/>
        </w:rPr>
      </w:pPr>
      <w:r>
        <w:rPr>
          <w:rFonts w:ascii="Source Sans Pro" w:hAnsi="Source Sans Pro"/>
          <w:b/>
          <w:sz w:val="24"/>
          <w:szCs w:val="24"/>
        </w:rPr>
        <w:t>Wednesday 17</w:t>
      </w:r>
      <w:r w:rsidRPr="00880FAE">
        <w:rPr>
          <w:rFonts w:ascii="Source Sans Pro" w:hAnsi="Source Sans Pro"/>
          <w:b/>
          <w:sz w:val="24"/>
          <w:szCs w:val="24"/>
          <w:vertAlign w:val="superscript"/>
        </w:rPr>
        <w:t>th</w:t>
      </w:r>
      <w:r>
        <w:rPr>
          <w:rFonts w:ascii="Source Sans Pro" w:hAnsi="Source Sans Pro"/>
          <w:b/>
          <w:sz w:val="24"/>
          <w:szCs w:val="24"/>
        </w:rPr>
        <w:t xml:space="preserve"> </w:t>
      </w:r>
      <w:r w:rsidR="00207B72">
        <w:rPr>
          <w:rFonts w:ascii="Source Sans Pro" w:hAnsi="Source Sans Pro"/>
          <w:b/>
          <w:sz w:val="24"/>
          <w:szCs w:val="24"/>
        </w:rPr>
        <w:t xml:space="preserve">May </w:t>
      </w:r>
      <w:r w:rsidR="00ED09F9" w:rsidRPr="00CB16D8">
        <w:rPr>
          <w:rFonts w:ascii="Source Sans Pro" w:eastAsia="Times New Roman" w:hAnsi="Source Sans Pro" w:cs="Arial"/>
          <w:b/>
          <w:color w:val="222222"/>
          <w:sz w:val="24"/>
          <w:szCs w:val="24"/>
          <w:lang w:val="en-GB" w:eastAsia="en-GB"/>
        </w:rPr>
        <w:tab/>
      </w:r>
      <w:r w:rsidR="00ED09F9" w:rsidRPr="00CB16D8">
        <w:rPr>
          <w:rFonts w:ascii="Source Sans Pro" w:eastAsia="Times New Roman" w:hAnsi="Source Sans Pro" w:cs="Arial"/>
          <w:b/>
          <w:color w:val="222222"/>
          <w:sz w:val="24"/>
          <w:szCs w:val="24"/>
          <w:lang w:val="en-GB" w:eastAsia="en-GB"/>
        </w:rPr>
        <w:tab/>
        <w:t>Metz</w:t>
      </w:r>
    </w:p>
    <w:p w14:paraId="6742F8F7" w14:textId="71C01C6E" w:rsidR="004839A3" w:rsidRPr="00875DB7" w:rsidRDefault="00146F5C" w:rsidP="008F7F21">
      <w:pPr>
        <w:shd w:val="clear" w:color="auto" w:fill="FFFFFF"/>
        <w:bidi w:val="0"/>
        <w:spacing w:after="0" w:line="360" w:lineRule="auto"/>
        <w:ind w:left="720"/>
        <w:jc w:val="both"/>
        <w:rPr>
          <w:rFonts w:ascii="Source Sans Pro" w:eastAsia="Times New Roman" w:hAnsi="Source Sans Pro" w:cs="Arial"/>
          <w:color w:val="222222"/>
          <w:sz w:val="24"/>
          <w:szCs w:val="24"/>
          <w:lang w:eastAsia="en-GB"/>
        </w:rPr>
      </w:pPr>
      <w:r>
        <w:rPr>
          <w:rFonts w:ascii="Source Sans Pro" w:eastAsia="Times New Roman" w:hAnsi="Source Sans Pro" w:cs="Arial"/>
          <w:color w:val="222222"/>
          <w:sz w:val="24"/>
          <w:szCs w:val="24"/>
          <w:lang w:val="en-GB" w:eastAsia="en-GB"/>
        </w:rPr>
        <w:t xml:space="preserve">We wake up in </w:t>
      </w:r>
      <w:r w:rsidR="001C31F9" w:rsidRPr="00CB16D8">
        <w:rPr>
          <w:rFonts w:ascii="Source Sans Pro" w:eastAsia="Times New Roman" w:hAnsi="Source Sans Pro" w:cs="Arial"/>
          <w:color w:val="222222"/>
          <w:sz w:val="24"/>
          <w:szCs w:val="24"/>
          <w:lang w:val="en-GB" w:eastAsia="en-GB"/>
        </w:rPr>
        <w:t>the region of Lorraine, where European Jewish history has its deepest roots. Situated</w:t>
      </w:r>
      <w:r w:rsidR="001C31F9" w:rsidRPr="00CB16D8">
        <w:rPr>
          <w:rFonts w:ascii="Source Sans Pro" w:eastAsia="Times New Roman" w:hAnsi="Source Sans Pro" w:cs="Arial"/>
          <w:color w:val="222222"/>
          <w:sz w:val="24"/>
          <w:szCs w:val="24"/>
          <w:lang w:eastAsia="en-GB"/>
        </w:rPr>
        <w:t xml:space="preserve"> at the confluence of the Moselle and the </w:t>
      </w:r>
      <w:proofErr w:type="spellStart"/>
      <w:r w:rsidR="001C31F9" w:rsidRPr="00CB16D8">
        <w:rPr>
          <w:rFonts w:ascii="Source Sans Pro" w:eastAsia="Times New Roman" w:hAnsi="Source Sans Pro" w:cs="Arial"/>
          <w:color w:val="222222"/>
          <w:sz w:val="24"/>
          <w:szCs w:val="24"/>
          <w:lang w:eastAsia="en-GB"/>
        </w:rPr>
        <w:t>Seille</w:t>
      </w:r>
      <w:proofErr w:type="spellEnd"/>
      <w:r w:rsidR="001C31F9" w:rsidRPr="00CB16D8">
        <w:rPr>
          <w:rFonts w:ascii="Source Sans Pro" w:eastAsia="Times New Roman" w:hAnsi="Source Sans Pro" w:cs="Arial"/>
          <w:color w:val="222222"/>
          <w:sz w:val="24"/>
          <w:szCs w:val="24"/>
          <w:lang w:eastAsia="en-GB"/>
        </w:rPr>
        <w:t xml:space="preserve"> rivers, Metz shares its legacy and significance with the </w:t>
      </w:r>
      <w:r>
        <w:rPr>
          <w:rFonts w:ascii="Source Sans Pro" w:eastAsia="Times New Roman" w:hAnsi="Source Sans Pro" w:cs="Arial"/>
          <w:color w:val="222222"/>
          <w:sz w:val="24"/>
          <w:szCs w:val="24"/>
          <w:lang w:eastAsia="en-GB"/>
        </w:rPr>
        <w:t xml:space="preserve">Rhineland Jewish </w:t>
      </w:r>
      <w:r w:rsidR="001C31F9" w:rsidRPr="00CB16D8">
        <w:rPr>
          <w:rFonts w:ascii="Source Sans Pro" w:eastAsia="Times New Roman" w:hAnsi="Source Sans Pro" w:cs="Arial"/>
          <w:color w:val="222222"/>
          <w:sz w:val="24"/>
          <w:szCs w:val="24"/>
          <w:lang w:eastAsia="en-GB"/>
        </w:rPr>
        <w:t>communities</w:t>
      </w:r>
      <w:r w:rsidR="004839A3">
        <w:rPr>
          <w:rFonts w:ascii="Source Sans Pro" w:eastAsia="Times New Roman" w:hAnsi="Source Sans Pro" w:cs="Arial"/>
          <w:color w:val="222222"/>
          <w:sz w:val="24"/>
          <w:szCs w:val="24"/>
          <w:lang w:eastAsia="en-GB"/>
        </w:rPr>
        <w:t xml:space="preserve">, whose history, </w:t>
      </w:r>
      <w:r w:rsidR="008F7F21" w:rsidRPr="00CB16D8">
        <w:rPr>
          <w:rFonts w:ascii="Source Sans Pro" w:eastAsia="Times New Roman" w:hAnsi="Source Sans Pro" w:cs="Arial"/>
          <w:color w:val="222222"/>
          <w:sz w:val="24"/>
          <w:szCs w:val="24"/>
          <w:lang w:eastAsia="en-GB"/>
        </w:rPr>
        <w:t xml:space="preserve">culture and traditions </w:t>
      </w:r>
      <w:r w:rsidR="004839A3">
        <w:rPr>
          <w:rFonts w:ascii="Source Sans Pro" w:eastAsia="Times New Roman" w:hAnsi="Source Sans Pro" w:cs="Arial"/>
          <w:color w:val="222222"/>
          <w:sz w:val="24"/>
          <w:szCs w:val="24"/>
          <w:lang w:eastAsia="en-GB"/>
        </w:rPr>
        <w:t xml:space="preserve">defined early </w:t>
      </w:r>
      <w:r w:rsidR="008F7F21" w:rsidRPr="00CB16D8">
        <w:rPr>
          <w:rFonts w:ascii="Source Sans Pro" w:eastAsia="Times New Roman" w:hAnsi="Source Sans Pro" w:cs="Arial"/>
          <w:color w:val="222222"/>
          <w:sz w:val="24"/>
          <w:szCs w:val="24"/>
          <w:lang w:eastAsia="en-GB"/>
        </w:rPr>
        <w:t xml:space="preserve">Ashkenaz.  We encounter it across all the periods, but most significantly in the modern era when the Jews of Metz faced all the dilemmas of </w:t>
      </w:r>
      <w:r w:rsidR="004839A3" w:rsidRPr="00CB16D8">
        <w:rPr>
          <w:rFonts w:ascii="Source Sans Pro" w:eastAsia="Times New Roman" w:hAnsi="Source Sans Pro" w:cs="Arial"/>
          <w:color w:val="222222"/>
          <w:sz w:val="24"/>
          <w:szCs w:val="24"/>
          <w:lang w:eastAsia="en-GB"/>
        </w:rPr>
        <w:t>newfound</w:t>
      </w:r>
      <w:r w:rsidR="008F7F21" w:rsidRPr="00CB16D8">
        <w:rPr>
          <w:rFonts w:ascii="Source Sans Pro" w:eastAsia="Times New Roman" w:hAnsi="Source Sans Pro" w:cs="Arial"/>
          <w:color w:val="222222"/>
          <w:sz w:val="24"/>
          <w:szCs w:val="24"/>
          <w:lang w:eastAsia="en-GB"/>
        </w:rPr>
        <w:t xml:space="preserve"> hyphenated French / German Jewish identity, from </w:t>
      </w:r>
      <w:r w:rsidR="004839A3">
        <w:rPr>
          <w:rFonts w:ascii="Source Sans Pro" w:eastAsia="Times New Roman" w:hAnsi="Source Sans Pro" w:cs="Arial"/>
          <w:color w:val="222222"/>
          <w:sz w:val="24"/>
          <w:szCs w:val="24"/>
          <w:lang w:eastAsia="en-GB"/>
        </w:rPr>
        <w:t xml:space="preserve">Revolution to </w:t>
      </w:r>
      <w:r w:rsidR="008F7F21" w:rsidRPr="00CB16D8">
        <w:rPr>
          <w:rFonts w:ascii="Source Sans Pro" w:eastAsia="Times New Roman" w:hAnsi="Source Sans Pro" w:cs="Arial"/>
          <w:color w:val="222222"/>
          <w:sz w:val="24"/>
          <w:szCs w:val="24"/>
          <w:lang w:eastAsia="en-GB"/>
        </w:rPr>
        <w:t xml:space="preserve">the </w:t>
      </w:r>
      <w:r w:rsidR="004839A3">
        <w:rPr>
          <w:rFonts w:ascii="Source Sans Pro" w:eastAsia="Times New Roman" w:hAnsi="Source Sans Pro" w:cs="Arial"/>
          <w:color w:val="222222"/>
          <w:sz w:val="24"/>
          <w:szCs w:val="24"/>
          <w:lang w:eastAsia="en-GB"/>
        </w:rPr>
        <w:t xml:space="preserve">dramas of </w:t>
      </w:r>
      <w:r w:rsidR="008F7F21" w:rsidRPr="00CB16D8">
        <w:rPr>
          <w:rFonts w:ascii="Source Sans Pro" w:eastAsia="Times New Roman" w:hAnsi="Source Sans Pro" w:cs="Arial"/>
          <w:color w:val="222222"/>
          <w:sz w:val="24"/>
          <w:szCs w:val="24"/>
          <w:lang w:eastAsia="en-GB"/>
        </w:rPr>
        <w:t>Franco Prussian War</w:t>
      </w:r>
      <w:r w:rsidR="004839A3">
        <w:rPr>
          <w:rFonts w:ascii="Source Sans Pro" w:eastAsia="Times New Roman" w:hAnsi="Source Sans Pro" w:cs="Arial"/>
          <w:color w:val="222222"/>
          <w:sz w:val="24"/>
          <w:szCs w:val="24"/>
          <w:lang w:eastAsia="en-GB"/>
        </w:rPr>
        <w:t xml:space="preserve">. Most significantly, we will connect </w:t>
      </w:r>
      <w:r w:rsidR="004839A3" w:rsidRPr="00875DB7">
        <w:rPr>
          <w:rFonts w:ascii="Source Sans Pro" w:eastAsia="Times New Roman" w:hAnsi="Source Sans Pro" w:cs="Arial"/>
          <w:color w:val="222222"/>
          <w:sz w:val="24"/>
          <w:szCs w:val="24"/>
          <w:lang w:eastAsia="en-GB"/>
        </w:rPr>
        <w:t xml:space="preserve">with the local Jewish community whose centre in the historic synagogue became an emblem of post Holocaust reconstruction. </w:t>
      </w:r>
    </w:p>
    <w:p w14:paraId="163C8360" w14:textId="26BD2589" w:rsidR="004839A3" w:rsidRPr="00875DB7" w:rsidRDefault="00327A29" w:rsidP="00875DB7">
      <w:pPr>
        <w:shd w:val="clear" w:color="auto" w:fill="FFFFFF"/>
        <w:bidi w:val="0"/>
        <w:spacing w:after="0" w:line="360" w:lineRule="auto"/>
        <w:ind w:left="1440" w:hanging="1440"/>
        <w:jc w:val="both"/>
        <w:rPr>
          <w:rFonts w:ascii="Source Sans Pro" w:eastAsia="Times New Roman" w:hAnsi="Source Sans Pro" w:cs="Arial"/>
          <w:color w:val="222222"/>
          <w:sz w:val="24"/>
          <w:szCs w:val="24"/>
          <w:lang w:val="en-GB" w:eastAsia="en-GB"/>
        </w:rPr>
      </w:pPr>
      <w:r w:rsidRPr="00875DB7">
        <w:rPr>
          <w:rFonts w:ascii="Source Sans Pro" w:eastAsia="Times New Roman" w:hAnsi="Source Sans Pro" w:cs="Arial"/>
          <w:color w:val="222222"/>
          <w:sz w:val="24"/>
          <w:szCs w:val="24"/>
          <w:lang w:val="en-GB" w:eastAsia="en-GB"/>
        </w:rPr>
        <w:t>0</w:t>
      </w:r>
      <w:r w:rsidR="004839A3" w:rsidRPr="00875DB7">
        <w:rPr>
          <w:rFonts w:ascii="Source Sans Pro" w:eastAsia="Times New Roman" w:hAnsi="Source Sans Pro" w:cs="Arial"/>
          <w:color w:val="222222"/>
          <w:sz w:val="24"/>
          <w:szCs w:val="24"/>
          <w:lang w:val="en-GB" w:eastAsia="en-GB"/>
        </w:rPr>
        <w:t>9</w:t>
      </w:r>
      <w:r w:rsidRPr="00875DB7">
        <w:rPr>
          <w:rFonts w:ascii="Source Sans Pro" w:eastAsia="Times New Roman" w:hAnsi="Source Sans Pro" w:cs="Arial"/>
          <w:color w:val="222222"/>
          <w:sz w:val="24"/>
          <w:szCs w:val="24"/>
          <w:lang w:val="en-GB" w:eastAsia="en-GB"/>
        </w:rPr>
        <w:t>:00</w:t>
      </w:r>
      <w:r w:rsidRPr="00875DB7">
        <w:rPr>
          <w:rFonts w:ascii="Source Sans Pro" w:eastAsia="Times New Roman" w:hAnsi="Source Sans Pro" w:cs="Arial"/>
          <w:color w:val="222222"/>
          <w:sz w:val="24"/>
          <w:szCs w:val="24"/>
          <w:lang w:val="en-GB" w:eastAsia="en-GB"/>
        </w:rPr>
        <w:tab/>
      </w:r>
      <w:r w:rsidR="001C31F9" w:rsidRPr="00875DB7">
        <w:rPr>
          <w:rFonts w:ascii="Source Sans Pro" w:eastAsia="Times New Roman" w:hAnsi="Source Sans Pro" w:cs="Arial"/>
          <w:color w:val="222222"/>
          <w:sz w:val="24"/>
          <w:szCs w:val="24"/>
          <w:lang w:val="en-GB" w:eastAsia="en-GB"/>
        </w:rPr>
        <w:t>Walking tour of the J</w:t>
      </w:r>
      <w:r w:rsidRPr="00875DB7">
        <w:rPr>
          <w:rFonts w:ascii="Source Sans Pro" w:eastAsia="Times New Roman" w:hAnsi="Source Sans Pro" w:cs="Arial"/>
          <w:color w:val="222222"/>
          <w:sz w:val="24"/>
          <w:szCs w:val="24"/>
          <w:lang w:val="en-GB" w:eastAsia="en-GB"/>
        </w:rPr>
        <w:t xml:space="preserve">ewish sites </w:t>
      </w:r>
      <w:r w:rsidR="001C31F9" w:rsidRPr="00875DB7">
        <w:rPr>
          <w:rFonts w:ascii="Source Sans Pro" w:eastAsia="Times New Roman" w:hAnsi="Source Sans Pro" w:cs="Arial"/>
          <w:color w:val="222222"/>
          <w:sz w:val="24"/>
          <w:szCs w:val="24"/>
          <w:lang w:val="en-GB" w:eastAsia="en-GB"/>
        </w:rPr>
        <w:t xml:space="preserve">of </w:t>
      </w:r>
      <w:r w:rsidRPr="00875DB7">
        <w:rPr>
          <w:rFonts w:ascii="Source Sans Pro" w:eastAsia="Times New Roman" w:hAnsi="Source Sans Pro" w:cs="Arial"/>
          <w:color w:val="222222"/>
          <w:sz w:val="24"/>
          <w:szCs w:val="24"/>
          <w:lang w:val="en-GB" w:eastAsia="en-GB"/>
        </w:rPr>
        <w:t>Metz</w:t>
      </w:r>
      <w:r w:rsidR="001C31F9" w:rsidRPr="00875DB7">
        <w:rPr>
          <w:rFonts w:ascii="Source Sans Pro" w:eastAsia="Times New Roman" w:hAnsi="Source Sans Pro" w:cs="Arial"/>
          <w:color w:val="222222"/>
          <w:sz w:val="24"/>
          <w:szCs w:val="24"/>
          <w:lang w:val="en-GB" w:eastAsia="en-GB"/>
        </w:rPr>
        <w:t xml:space="preserve">: </w:t>
      </w:r>
      <w:r w:rsidR="004839A3" w:rsidRPr="00875DB7">
        <w:rPr>
          <w:rFonts w:ascii="Source Sans Pro" w:eastAsia="Times New Roman" w:hAnsi="Source Sans Pro" w:cs="Arial"/>
          <w:color w:val="222222"/>
          <w:sz w:val="24"/>
          <w:szCs w:val="24"/>
          <w:lang w:val="en-GB" w:eastAsia="en-GB"/>
        </w:rPr>
        <w:t xml:space="preserve">En </w:t>
      </w:r>
      <w:proofErr w:type="spellStart"/>
      <w:r w:rsidR="004839A3" w:rsidRPr="00875DB7">
        <w:rPr>
          <w:rFonts w:ascii="Source Sans Pro" w:eastAsia="Times New Roman" w:hAnsi="Source Sans Pro" w:cs="Arial"/>
          <w:color w:val="222222"/>
          <w:sz w:val="24"/>
          <w:szCs w:val="24"/>
          <w:lang w:val="en-GB" w:eastAsia="en-GB"/>
        </w:rPr>
        <w:t>Jurue</w:t>
      </w:r>
      <w:proofErr w:type="spellEnd"/>
      <w:r w:rsidR="004839A3" w:rsidRPr="00875DB7">
        <w:rPr>
          <w:rFonts w:ascii="Source Sans Pro" w:eastAsia="Times New Roman" w:hAnsi="Source Sans Pro" w:cs="Arial"/>
          <w:color w:val="222222"/>
          <w:sz w:val="24"/>
          <w:szCs w:val="24"/>
          <w:lang w:val="en-GB" w:eastAsia="en-GB"/>
        </w:rPr>
        <w:t xml:space="preserve"> and the medieval community; </w:t>
      </w:r>
      <w:r w:rsidR="004839A3" w:rsidRPr="00875DB7">
        <w:rPr>
          <w:rFonts w:ascii="Source Sans Pro" w:hAnsi="Source Sans Pro" w:cs="Calibri"/>
          <w:color w:val="222222"/>
          <w:sz w:val="24"/>
          <w:szCs w:val="24"/>
        </w:rPr>
        <w:t xml:space="preserve">Port </w:t>
      </w:r>
      <w:proofErr w:type="spellStart"/>
      <w:r w:rsidR="004839A3" w:rsidRPr="00875DB7">
        <w:rPr>
          <w:rFonts w:ascii="Source Sans Pro" w:hAnsi="Source Sans Pro" w:cs="Calibri"/>
          <w:color w:val="222222"/>
          <w:sz w:val="24"/>
          <w:szCs w:val="24"/>
        </w:rPr>
        <w:t>d’amands</w:t>
      </w:r>
      <w:proofErr w:type="spellEnd"/>
      <w:r w:rsidR="004839A3" w:rsidRPr="00875DB7">
        <w:rPr>
          <w:rFonts w:ascii="Source Sans Pro" w:hAnsi="Source Sans Pro" w:cs="Calibri"/>
          <w:color w:val="222222"/>
          <w:sz w:val="24"/>
          <w:szCs w:val="24"/>
        </w:rPr>
        <w:t xml:space="preserve"> and the remarkable story of R</w:t>
      </w:r>
      <w:r w:rsidR="00875DB7" w:rsidRPr="00875DB7">
        <w:rPr>
          <w:rFonts w:ascii="Source Sans Pro" w:hAnsi="Source Sans Pro" w:cs="Calibri"/>
          <w:color w:val="222222"/>
          <w:sz w:val="24"/>
          <w:szCs w:val="24"/>
        </w:rPr>
        <w:t>aphael Levy</w:t>
      </w:r>
      <w:r w:rsidR="00875DB7">
        <w:rPr>
          <w:rFonts w:ascii="Source Sans Pro" w:hAnsi="Source Sans Pro" w:cs="Calibri"/>
          <w:color w:val="222222"/>
          <w:sz w:val="24"/>
          <w:szCs w:val="24"/>
        </w:rPr>
        <w:t xml:space="preserve">; Cathedral of Metz; </w:t>
      </w:r>
      <w:proofErr w:type="spellStart"/>
      <w:r w:rsidR="00875DB7">
        <w:rPr>
          <w:rFonts w:ascii="Source Sans Pro" w:hAnsi="Source Sans Pro" w:cs="Calibri"/>
          <w:color w:val="222222"/>
          <w:sz w:val="24"/>
          <w:szCs w:val="24"/>
        </w:rPr>
        <w:t>Academie</w:t>
      </w:r>
      <w:proofErr w:type="spellEnd"/>
      <w:r w:rsidR="00875DB7">
        <w:rPr>
          <w:rFonts w:ascii="Source Sans Pro" w:hAnsi="Source Sans Pro" w:cs="Calibri"/>
          <w:color w:val="222222"/>
          <w:sz w:val="24"/>
          <w:szCs w:val="24"/>
        </w:rPr>
        <w:t xml:space="preserve"> </w:t>
      </w:r>
      <w:proofErr w:type="spellStart"/>
      <w:r w:rsidR="00875DB7">
        <w:rPr>
          <w:rFonts w:ascii="Source Sans Pro" w:hAnsi="Source Sans Pro" w:cs="Calibri"/>
          <w:color w:val="222222"/>
          <w:sz w:val="24"/>
          <w:szCs w:val="24"/>
        </w:rPr>
        <w:t>Nationale</w:t>
      </w:r>
      <w:proofErr w:type="spellEnd"/>
      <w:r w:rsidR="00875DB7">
        <w:rPr>
          <w:rFonts w:ascii="Source Sans Pro" w:hAnsi="Source Sans Pro" w:cs="Calibri"/>
          <w:color w:val="222222"/>
          <w:sz w:val="24"/>
          <w:szCs w:val="24"/>
        </w:rPr>
        <w:t xml:space="preserve"> de Metz (En </w:t>
      </w:r>
      <w:proofErr w:type="spellStart"/>
      <w:r w:rsidR="00875DB7">
        <w:rPr>
          <w:rFonts w:ascii="Source Sans Pro" w:hAnsi="Source Sans Pro" w:cs="Calibri"/>
          <w:color w:val="222222"/>
          <w:sz w:val="24"/>
          <w:szCs w:val="24"/>
        </w:rPr>
        <w:t>Nex</w:t>
      </w:r>
      <w:r w:rsidR="00677A39">
        <w:rPr>
          <w:rFonts w:ascii="Source Sans Pro" w:hAnsi="Source Sans Pro" w:cs="Calibri"/>
          <w:color w:val="222222"/>
          <w:sz w:val="24"/>
          <w:szCs w:val="24"/>
        </w:rPr>
        <w:t>irue</w:t>
      </w:r>
      <w:proofErr w:type="spellEnd"/>
      <w:r w:rsidR="00677A39">
        <w:rPr>
          <w:rFonts w:ascii="Source Sans Pro" w:hAnsi="Source Sans Pro" w:cs="Calibri"/>
          <w:color w:val="222222"/>
          <w:sz w:val="24"/>
          <w:szCs w:val="24"/>
        </w:rPr>
        <w:t xml:space="preserve">) </w:t>
      </w:r>
      <w:r w:rsidR="00875DB7">
        <w:rPr>
          <w:rFonts w:ascii="Source Sans Pro" w:hAnsi="Source Sans Pro" w:cs="Calibri"/>
          <w:color w:val="222222"/>
          <w:sz w:val="24"/>
          <w:szCs w:val="24"/>
        </w:rPr>
        <w:t xml:space="preserve">and the </w:t>
      </w:r>
      <w:r w:rsidR="00C06565">
        <w:rPr>
          <w:rFonts w:ascii="Source Sans Pro" w:hAnsi="Source Sans Pro" w:cs="Calibri"/>
          <w:color w:val="222222"/>
          <w:sz w:val="24"/>
          <w:szCs w:val="24"/>
        </w:rPr>
        <w:t>Jews.</w:t>
      </w:r>
      <w:r w:rsidR="00875DB7">
        <w:rPr>
          <w:rFonts w:ascii="Source Sans Pro" w:hAnsi="Source Sans Pro" w:cs="Calibri"/>
          <w:color w:val="222222"/>
          <w:sz w:val="24"/>
          <w:szCs w:val="24"/>
        </w:rPr>
        <w:t xml:space="preserve"> </w:t>
      </w:r>
    </w:p>
    <w:p w14:paraId="7CC16F68" w14:textId="2AD7D6F6" w:rsidR="001C31F9" w:rsidRPr="00875DB7" w:rsidRDefault="001C31F9" w:rsidP="001C31F9">
      <w:pPr>
        <w:shd w:val="clear" w:color="auto" w:fill="FFFFFF"/>
        <w:bidi w:val="0"/>
        <w:spacing w:after="0" w:line="360" w:lineRule="auto"/>
        <w:jc w:val="both"/>
        <w:rPr>
          <w:rFonts w:ascii="Source Sans Pro" w:eastAsia="Times New Roman" w:hAnsi="Source Sans Pro" w:cs="Arial"/>
          <w:color w:val="222222"/>
          <w:sz w:val="24"/>
          <w:szCs w:val="24"/>
          <w:lang w:val="en-GB" w:eastAsia="en-GB"/>
        </w:rPr>
      </w:pPr>
      <w:r w:rsidRPr="00875DB7">
        <w:rPr>
          <w:rFonts w:ascii="Source Sans Pro" w:eastAsia="Times New Roman" w:hAnsi="Source Sans Pro" w:cs="Arial"/>
          <w:color w:val="222222"/>
          <w:sz w:val="24"/>
          <w:szCs w:val="24"/>
          <w:lang w:val="en-GB" w:eastAsia="en-GB"/>
        </w:rPr>
        <w:t>13:00</w:t>
      </w:r>
      <w:r w:rsidRPr="00875DB7">
        <w:rPr>
          <w:rFonts w:ascii="Source Sans Pro" w:eastAsia="Times New Roman" w:hAnsi="Source Sans Pro" w:cs="Arial"/>
          <w:color w:val="222222"/>
          <w:sz w:val="24"/>
          <w:szCs w:val="24"/>
          <w:lang w:val="en-GB" w:eastAsia="en-GB"/>
        </w:rPr>
        <w:tab/>
      </w:r>
      <w:r w:rsidRPr="00875DB7">
        <w:rPr>
          <w:rFonts w:ascii="Source Sans Pro" w:eastAsia="Times New Roman" w:hAnsi="Source Sans Pro" w:cs="Arial"/>
          <w:color w:val="222222"/>
          <w:sz w:val="24"/>
          <w:szCs w:val="24"/>
          <w:lang w:val="en-GB" w:eastAsia="en-GB"/>
        </w:rPr>
        <w:tab/>
        <w:t xml:space="preserve">Break, lunch </w:t>
      </w:r>
    </w:p>
    <w:p w14:paraId="355E57C3" w14:textId="7CD1A1E1" w:rsidR="004839A3" w:rsidRPr="00CB16D8" w:rsidRDefault="004839A3" w:rsidP="004839A3">
      <w:pPr>
        <w:shd w:val="clear" w:color="auto" w:fill="FFFFFF"/>
        <w:bidi w:val="0"/>
        <w:spacing w:after="0" w:line="360" w:lineRule="auto"/>
        <w:jc w:val="both"/>
        <w:rPr>
          <w:rFonts w:ascii="Source Sans Pro" w:eastAsia="Times New Roman" w:hAnsi="Source Sans Pro" w:cs="Arial"/>
          <w:color w:val="222222"/>
          <w:sz w:val="24"/>
          <w:szCs w:val="24"/>
          <w:lang w:val="en-GB" w:eastAsia="en-GB"/>
        </w:rPr>
      </w:pPr>
      <w:r>
        <w:rPr>
          <w:rFonts w:ascii="Source Sans Pro" w:eastAsia="Times New Roman" w:hAnsi="Source Sans Pro" w:cs="Arial"/>
          <w:color w:val="222222"/>
          <w:sz w:val="24"/>
          <w:szCs w:val="24"/>
          <w:lang w:val="en-GB" w:eastAsia="en-GB"/>
        </w:rPr>
        <w:t>14.30</w:t>
      </w:r>
      <w:r>
        <w:rPr>
          <w:rFonts w:ascii="Source Sans Pro" w:eastAsia="Times New Roman" w:hAnsi="Source Sans Pro" w:cs="Arial"/>
          <w:color w:val="222222"/>
          <w:sz w:val="24"/>
          <w:szCs w:val="24"/>
          <w:lang w:val="en-GB" w:eastAsia="en-GB"/>
        </w:rPr>
        <w:tab/>
      </w:r>
      <w:r>
        <w:rPr>
          <w:rFonts w:ascii="Source Sans Pro" w:eastAsia="Times New Roman" w:hAnsi="Source Sans Pro" w:cs="Arial"/>
          <w:color w:val="222222"/>
          <w:sz w:val="24"/>
          <w:szCs w:val="24"/>
          <w:lang w:val="en-GB" w:eastAsia="en-GB"/>
        </w:rPr>
        <w:tab/>
        <w:t xml:space="preserve">Drive to </w:t>
      </w:r>
    </w:p>
    <w:p w14:paraId="55DFD84E" w14:textId="5C7FB88D" w:rsidR="001C31F9" w:rsidRPr="00CB16D8" w:rsidRDefault="001C31F9" w:rsidP="001C31F9">
      <w:pPr>
        <w:shd w:val="clear" w:color="auto" w:fill="FFFFFF"/>
        <w:bidi w:val="0"/>
        <w:spacing w:after="0" w:line="360" w:lineRule="auto"/>
        <w:jc w:val="both"/>
        <w:rPr>
          <w:rFonts w:ascii="Source Sans Pro" w:eastAsia="Times New Roman" w:hAnsi="Source Sans Pro" w:cs="Arial"/>
          <w:color w:val="222222"/>
          <w:sz w:val="24"/>
          <w:szCs w:val="24"/>
          <w:lang w:val="en-GB" w:eastAsia="en-GB"/>
        </w:rPr>
      </w:pPr>
      <w:r w:rsidRPr="00CB16D8">
        <w:rPr>
          <w:rFonts w:ascii="Source Sans Pro" w:eastAsia="Times New Roman" w:hAnsi="Source Sans Pro" w:cs="Arial"/>
          <w:color w:val="222222"/>
          <w:sz w:val="24"/>
          <w:szCs w:val="24"/>
          <w:lang w:val="en-GB" w:eastAsia="en-GB"/>
        </w:rPr>
        <w:t>1</w:t>
      </w:r>
      <w:r w:rsidR="004839A3">
        <w:rPr>
          <w:rFonts w:ascii="Source Sans Pro" w:eastAsia="Times New Roman" w:hAnsi="Source Sans Pro" w:cs="Arial"/>
          <w:color w:val="222222"/>
          <w:sz w:val="24"/>
          <w:szCs w:val="24"/>
          <w:lang w:val="en-GB" w:eastAsia="en-GB"/>
        </w:rPr>
        <w:t>6</w:t>
      </w:r>
      <w:r w:rsidRPr="00CB16D8">
        <w:rPr>
          <w:rFonts w:ascii="Source Sans Pro" w:eastAsia="Times New Roman" w:hAnsi="Source Sans Pro" w:cs="Arial"/>
          <w:color w:val="222222"/>
          <w:sz w:val="24"/>
          <w:szCs w:val="24"/>
          <w:lang w:val="en-GB" w:eastAsia="en-GB"/>
        </w:rPr>
        <w:t>:00</w:t>
      </w:r>
      <w:r w:rsidRPr="00CB16D8">
        <w:rPr>
          <w:rFonts w:ascii="Source Sans Pro" w:eastAsia="Times New Roman" w:hAnsi="Source Sans Pro" w:cs="Arial"/>
          <w:color w:val="222222"/>
          <w:sz w:val="24"/>
          <w:szCs w:val="24"/>
          <w:lang w:val="en-GB" w:eastAsia="en-GB"/>
        </w:rPr>
        <w:tab/>
      </w:r>
      <w:r w:rsidRPr="00CB16D8">
        <w:rPr>
          <w:rFonts w:ascii="Source Sans Pro" w:eastAsia="Times New Roman" w:hAnsi="Source Sans Pro" w:cs="Arial"/>
          <w:color w:val="222222"/>
          <w:sz w:val="24"/>
          <w:szCs w:val="24"/>
          <w:lang w:val="en-GB" w:eastAsia="en-GB"/>
        </w:rPr>
        <w:tab/>
      </w:r>
      <w:r w:rsidR="00BA32D8" w:rsidRPr="00CB16D8">
        <w:rPr>
          <w:rFonts w:ascii="Source Sans Pro" w:eastAsia="Times New Roman" w:hAnsi="Source Sans Pro" w:cs="Arial"/>
          <w:color w:val="222222"/>
          <w:sz w:val="24"/>
          <w:szCs w:val="24"/>
          <w:lang w:val="en-GB" w:eastAsia="en-GB"/>
        </w:rPr>
        <w:t xml:space="preserve">Visit Synagogue and meet with </w:t>
      </w:r>
      <w:r w:rsidR="00B555A6" w:rsidRPr="00CB16D8">
        <w:rPr>
          <w:rFonts w:ascii="Source Sans Pro" w:eastAsia="Times New Roman" w:hAnsi="Source Sans Pro" w:cs="Arial"/>
          <w:color w:val="222222"/>
          <w:sz w:val="24"/>
          <w:szCs w:val="24"/>
          <w:lang w:val="en-GB" w:eastAsia="en-GB"/>
        </w:rPr>
        <w:t xml:space="preserve">Chief Rabbi of Lorraine </w:t>
      </w:r>
    </w:p>
    <w:p w14:paraId="7C0365BC" w14:textId="07C789AB" w:rsidR="00327A29" w:rsidRPr="00CB16D8" w:rsidRDefault="003E005F" w:rsidP="00C06565">
      <w:pPr>
        <w:shd w:val="clear" w:color="auto" w:fill="FFFFFF"/>
        <w:bidi w:val="0"/>
        <w:spacing w:after="0" w:line="360" w:lineRule="auto"/>
        <w:ind w:left="1440" w:hanging="1440"/>
        <w:jc w:val="both"/>
        <w:rPr>
          <w:rFonts w:ascii="Source Sans Pro" w:eastAsia="Times New Roman" w:hAnsi="Source Sans Pro" w:cs="Arial"/>
          <w:color w:val="222222"/>
          <w:sz w:val="24"/>
          <w:szCs w:val="24"/>
          <w:lang w:val="en-GB" w:eastAsia="en-GB"/>
        </w:rPr>
      </w:pPr>
      <w:r w:rsidRPr="00CB16D8">
        <w:rPr>
          <w:rFonts w:ascii="Source Sans Pro" w:eastAsia="Times New Roman" w:hAnsi="Source Sans Pro" w:cs="Arial"/>
          <w:color w:val="222222"/>
          <w:sz w:val="24"/>
          <w:szCs w:val="24"/>
          <w:lang w:val="en-GB" w:eastAsia="en-GB"/>
        </w:rPr>
        <w:lastRenderedPageBreak/>
        <w:t xml:space="preserve">Evening </w:t>
      </w:r>
      <w:r w:rsidRPr="00CB16D8">
        <w:rPr>
          <w:rFonts w:ascii="Source Sans Pro" w:eastAsia="Times New Roman" w:hAnsi="Source Sans Pro" w:cs="Arial"/>
          <w:color w:val="222222"/>
          <w:sz w:val="24"/>
          <w:szCs w:val="24"/>
          <w:lang w:val="en-GB" w:eastAsia="en-GB"/>
        </w:rPr>
        <w:tab/>
      </w:r>
      <w:r w:rsidR="00C06565" w:rsidRPr="00CB16D8">
        <w:rPr>
          <w:rFonts w:ascii="Source Sans Pro" w:hAnsi="Source Sans Pro"/>
          <w:bCs/>
          <w:sz w:val="24"/>
          <w:szCs w:val="24"/>
        </w:rPr>
        <w:t>Dinner</w:t>
      </w:r>
      <w:r w:rsidR="00C06565">
        <w:rPr>
          <w:rFonts w:ascii="Source Sans Pro" w:hAnsi="Source Sans Pro"/>
          <w:bCs/>
          <w:sz w:val="24"/>
          <w:szCs w:val="24"/>
        </w:rPr>
        <w:t xml:space="preserve"> (provided tbc)</w:t>
      </w:r>
    </w:p>
    <w:p w14:paraId="3D842EEC" w14:textId="77777777" w:rsidR="003E005F" w:rsidRPr="00CB16D8" w:rsidRDefault="003E005F" w:rsidP="00A90CEB">
      <w:pPr>
        <w:shd w:val="clear" w:color="auto" w:fill="FFFFFF"/>
        <w:bidi w:val="0"/>
        <w:spacing w:after="0" w:line="360" w:lineRule="auto"/>
        <w:jc w:val="both"/>
        <w:rPr>
          <w:rFonts w:ascii="Source Sans Pro" w:eastAsia="Times New Roman" w:hAnsi="Source Sans Pro" w:cs="Arial"/>
          <w:color w:val="222222"/>
          <w:sz w:val="24"/>
          <w:szCs w:val="24"/>
          <w:lang w:val="en-GB" w:eastAsia="en-GB"/>
        </w:rPr>
      </w:pPr>
    </w:p>
    <w:p w14:paraId="119C7A0A" w14:textId="6C0EF453" w:rsidR="00ED09F9" w:rsidRPr="00CB16D8" w:rsidRDefault="00C06565" w:rsidP="00A90CEB">
      <w:pPr>
        <w:shd w:val="clear" w:color="auto" w:fill="FFFFFF"/>
        <w:bidi w:val="0"/>
        <w:spacing w:after="0" w:line="360" w:lineRule="auto"/>
        <w:jc w:val="both"/>
        <w:rPr>
          <w:rFonts w:ascii="Source Sans Pro" w:eastAsia="Times New Roman" w:hAnsi="Source Sans Pro" w:cs="Arial"/>
          <w:b/>
          <w:bCs/>
          <w:color w:val="222222"/>
          <w:sz w:val="24"/>
          <w:szCs w:val="24"/>
          <w:lang w:val="en-GB" w:eastAsia="en-GB"/>
        </w:rPr>
      </w:pPr>
      <w:r>
        <w:rPr>
          <w:rFonts w:ascii="Source Sans Pro" w:eastAsia="Times New Roman" w:hAnsi="Source Sans Pro" w:cs="Arial"/>
          <w:b/>
          <w:bCs/>
          <w:color w:val="222222"/>
          <w:sz w:val="24"/>
          <w:szCs w:val="24"/>
          <w:lang w:val="en-GB" w:eastAsia="en-GB"/>
        </w:rPr>
        <w:t xml:space="preserve">Thursday </w:t>
      </w:r>
      <w:r w:rsidR="00327A29" w:rsidRPr="00CB16D8">
        <w:rPr>
          <w:rFonts w:ascii="Source Sans Pro" w:eastAsia="Times New Roman" w:hAnsi="Source Sans Pro" w:cs="Arial"/>
          <w:b/>
          <w:bCs/>
          <w:color w:val="222222"/>
          <w:sz w:val="24"/>
          <w:szCs w:val="24"/>
          <w:lang w:val="en-GB" w:eastAsia="en-GB"/>
        </w:rPr>
        <w:t>1</w:t>
      </w:r>
      <w:r w:rsidR="00880FAE">
        <w:rPr>
          <w:rFonts w:ascii="Source Sans Pro" w:eastAsia="Times New Roman" w:hAnsi="Source Sans Pro" w:cs="Arial"/>
          <w:b/>
          <w:bCs/>
          <w:color w:val="222222"/>
          <w:sz w:val="24"/>
          <w:szCs w:val="24"/>
          <w:lang w:val="en-GB" w:eastAsia="en-GB"/>
        </w:rPr>
        <w:t>8</w:t>
      </w:r>
      <w:r w:rsidR="00327A29" w:rsidRPr="00CB16D8">
        <w:rPr>
          <w:rFonts w:ascii="Source Sans Pro" w:eastAsia="Times New Roman" w:hAnsi="Source Sans Pro" w:cs="Arial"/>
          <w:b/>
          <w:bCs/>
          <w:color w:val="222222"/>
          <w:sz w:val="24"/>
          <w:szCs w:val="24"/>
          <w:vertAlign w:val="superscript"/>
          <w:lang w:val="en-GB" w:eastAsia="en-GB"/>
        </w:rPr>
        <w:t>th</w:t>
      </w:r>
      <w:r w:rsidR="00327A29" w:rsidRPr="00CB16D8">
        <w:rPr>
          <w:rFonts w:ascii="Source Sans Pro" w:eastAsia="Times New Roman" w:hAnsi="Source Sans Pro" w:cs="Arial"/>
          <w:b/>
          <w:bCs/>
          <w:color w:val="222222"/>
          <w:sz w:val="24"/>
          <w:szCs w:val="24"/>
          <w:lang w:val="en-GB" w:eastAsia="en-GB"/>
        </w:rPr>
        <w:t xml:space="preserve"> </w:t>
      </w:r>
      <w:r w:rsidR="001C31F9" w:rsidRPr="00CB16D8">
        <w:rPr>
          <w:rFonts w:ascii="Source Sans Pro" w:eastAsia="Times New Roman" w:hAnsi="Source Sans Pro" w:cs="Arial"/>
          <w:b/>
          <w:bCs/>
          <w:color w:val="222222"/>
          <w:sz w:val="24"/>
          <w:szCs w:val="24"/>
          <w:lang w:val="en-GB" w:eastAsia="en-GB"/>
        </w:rPr>
        <w:t xml:space="preserve">May </w:t>
      </w:r>
      <w:r w:rsidR="001C31F9" w:rsidRPr="00CB16D8">
        <w:rPr>
          <w:rFonts w:ascii="Source Sans Pro" w:eastAsia="Times New Roman" w:hAnsi="Source Sans Pro" w:cs="Arial"/>
          <w:b/>
          <w:bCs/>
          <w:color w:val="222222"/>
          <w:sz w:val="24"/>
          <w:szCs w:val="24"/>
          <w:lang w:val="en-GB" w:eastAsia="en-GB"/>
        </w:rPr>
        <w:tab/>
      </w:r>
      <w:r w:rsidR="00ED09F9" w:rsidRPr="00CB16D8">
        <w:rPr>
          <w:rFonts w:ascii="Source Sans Pro" w:eastAsia="Times New Roman" w:hAnsi="Source Sans Pro" w:cs="Arial"/>
          <w:b/>
          <w:bCs/>
          <w:color w:val="222222"/>
          <w:sz w:val="24"/>
          <w:szCs w:val="24"/>
          <w:lang w:val="en-GB" w:eastAsia="en-GB"/>
        </w:rPr>
        <w:tab/>
        <w:t>Verdun</w:t>
      </w:r>
    </w:p>
    <w:p w14:paraId="711B7529" w14:textId="1610D5F1" w:rsidR="00EE183A" w:rsidRDefault="00E1733F" w:rsidP="001C31F9">
      <w:pPr>
        <w:shd w:val="clear" w:color="auto" w:fill="FFFFFF"/>
        <w:bidi w:val="0"/>
        <w:spacing w:after="0" w:line="360" w:lineRule="auto"/>
        <w:ind w:left="720"/>
        <w:jc w:val="both"/>
        <w:rPr>
          <w:rFonts w:ascii="Source Sans Pro" w:eastAsia="Times New Roman" w:hAnsi="Source Sans Pro" w:cs="Arial"/>
          <w:color w:val="222222"/>
          <w:sz w:val="24"/>
          <w:szCs w:val="24"/>
          <w:lang w:val="en-GB" w:eastAsia="en-GB"/>
        </w:rPr>
      </w:pPr>
      <w:r>
        <w:rPr>
          <w:rFonts w:ascii="Source Sans Pro" w:eastAsia="Times New Roman" w:hAnsi="Source Sans Pro" w:cs="Arial"/>
          <w:color w:val="222222"/>
          <w:sz w:val="24"/>
          <w:szCs w:val="24"/>
          <w:lang w:val="en-GB" w:eastAsia="en-GB"/>
        </w:rPr>
        <w:t xml:space="preserve">From the more local stories of the Jews of Alsace Lorraine, we finish by revisiting the </w:t>
      </w:r>
      <w:r w:rsidR="001C31F9" w:rsidRPr="00CB16D8">
        <w:rPr>
          <w:rFonts w:ascii="Source Sans Pro" w:eastAsia="Times New Roman" w:hAnsi="Source Sans Pro" w:cs="Arial"/>
          <w:color w:val="222222"/>
          <w:sz w:val="24"/>
          <w:szCs w:val="24"/>
          <w:lang w:val="en-GB" w:eastAsia="en-GB"/>
        </w:rPr>
        <w:t xml:space="preserve">central symbol </w:t>
      </w:r>
      <w:r w:rsidR="00A90CEB" w:rsidRPr="00CB16D8">
        <w:rPr>
          <w:rFonts w:ascii="Source Sans Pro" w:eastAsia="Times New Roman" w:hAnsi="Source Sans Pro" w:cs="Arial"/>
          <w:color w:val="222222"/>
          <w:sz w:val="24"/>
          <w:szCs w:val="24"/>
          <w:lang w:val="en-GB" w:eastAsia="en-GB"/>
        </w:rPr>
        <w:t>of this journey</w:t>
      </w:r>
      <w:r w:rsidR="001C31F9" w:rsidRPr="00CB16D8">
        <w:rPr>
          <w:rFonts w:ascii="Source Sans Pro" w:eastAsia="Times New Roman" w:hAnsi="Source Sans Pro" w:cs="Arial"/>
          <w:color w:val="222222"/>
          <w:sz w:val="24"/>
          <w:szCs w:val="24"/>
          <w:lang w:val="en-GB" w:eastAsia="en-GB"/>
        </w:rPr>
        <w:t xml:space="preserve"> – ‘Europe’</w:t>
      </w:r>
      <w:r w:rsidR="00FD3AE1">
        <w:rPr>
          <w:rFonts w:ascii="Source Sans Pro" w:eastAsia="Times New Roman" w:hAnsi="Source Sans Pro" w:cs="Arial"/>
          <w:color w:val="222222"/>
          <w:sz w:val="24"/>
          <w:szCs w:val="24"/>
          <w:lang w:val="en-GB" w:eastAsia="en-GB"/>
        </w:rPr>
        <w:t xml:space="preserve"> -</w:t>
      </w:r>
      <w:r>
        <w:rPr>
          <w:rFonts w:ascii="Source Sans Pro" w:eastAsia="Times New Roman" w:hAnsi="Source Sans Pro" w:cs="Arial"/>
          <w:color w:val="222222"/>
          <w:sz w:val="24"/>
          <w:szCs w:val="24"/>
          <w:lang w:val="en-GB" w:eastAsia="en-GB"/>
        </w:rPr>
        <w:t>expressed in the sites of Verdun. H</w:t>
      </w:r>
      <w:r w:rsidR="001C31F9" w:rsidRPr="00CB16D8">
        <w:rPr>
          <w:rFonts w:ascii="Source Sans Pro" w:eastAsia="Times New Roman" w:hAnsi="Source Sans Pro" w:cs="Arial"/>
          <w:color w:val="222222"/>
          <w:sz w:val="24"/>
          <w:szCs w:val="24"/>
          <w:lang w:val="en-GB" w:eastAsia="en-GB"/>
        </w:rPr>
        <w:t xml:space="preserve">ere, </w:t>
      </w:r>
      <w:r w:rsidR="00A90CEB" w:rsidRPr="00CB16D8">
        <w:rPr>
          <w:rFonts w:ascii="Source Sans Pro" w:eastAsia="Times New Roman" w:hAnsi="Source Sans Pro" w:cs="Arial"/>
          <w:color w:val="222222"/>
          <w:sz w:val="24"/>
          <w:szCs w:val="24"/>
          <w:lang w:val="en-GB" w:eastAsia="en-GB"/>
        </w:rPr>
        <w:t xml:space="preserve">on the </w:t>
      </w:r>
      <w:r w:rsidR="00A2373D">
        <w:rPr>
          <w:rFonts w:ascii="Source Sans Pro" w:eastAsia="Times New Roman" w:hAnsi="Source Sans Pro" w:cs="Arial"/>
          <w:color w:val="222222"/>
          <w:sz w:val="24"/>
          <w:szCs w:val="24"/>
          <w:lang w:val="en-GB" w:eastAsia="en-GB"/>
        </w:rPr>
        <w:t xml:space="preserve">preserved </w:t>
      </w:r>
      <w:r w:rsidR="00A90CEB" w:rsidRPr="00CB16D8">
        <w:rPr>
          <w:rFonts w:ascii="Source Sans Pro" w:eastAsia="Times New Roman" w:hAnsi="Source Sans Pro" w:cs="Arial"/>
          <w:color w:val="222222"/>
          <w:sz w:val="24"/>
          <w:szCs w:val="24"/>
          <w:lang w:val="en-GB" w:eastAsia="en-GB"/>
        </w:rPr>
        <w:t>battlefields</w:t>
      </w:r>
      <w:r w:rsidR="00A2373D">
        <w:rPr>
          <w:rFonts w:ascii="Source Sans Pro" w:eastAsia="Times New Roman" w:hAnsi="Source Sans Pro" w:cs="Arial"/>
          <w:color w:val="222222"/>
          <w:sz w:val="24"/>
          <w:szCs w:val="24"/>
          <w:lang w:val="en-GB" w:eastAsia="en-GB"/>
        </w:rPr>
        <w:t xml:space="preserve"> </w:t>
      </w:r>
      <w:r>
        <w:rPr>
          <w:rFonts w:ascii="Source Sans Pro" w:eastAsia="Times New Roman" w:hAnsi="Source Sans Pro" w:cs="Arial"/>
          <w:color w:val="222222"/>
          <w:sz w:val="24"/>
          <w:szCs w:val="24"/>
          <w:lang w:val="en-GB" w:eastAsia="en-GB"/>
        </w:rPr>
        <w:t>and constructed memorials, lie</w:t>
      </w:r>
      <w:r w:rsidR="00766A30">
        <w:rPr>
          <w:rFonts w:ascii="Source Sans Pro" w:eastAsia="Times New Roman" w:hAnsi="Source Sans Pro" w:cs="Arial"/>
          <w:color w:val="222222"/>
          <w:sz w:val="24"/>
          <w:szCs w:val="24"/>
          <w:lang w:val="en-GB" w:eastAsia="en-GB"/>
        </w:rPr>
        <w:t xml:space="preserve">s </w:t>
      </w:r>
      <w:r>
        <w:rPr>
          <w:rFonts w:ascii="Source Sans Pro" w:eastAsia="Times New Roman" w:hAnsi="Source Sans Pro" w:cs="Arial"/>
          <w:color w:val="222222"/>
          <w:sz w:val="24"/>
          <w:szCs w:val="24"/>
          <w:lang w:val="en-GB" w:eastAsia="en-GB"/>
        </w:rPr>
        <w:t xml:space="preserve">the </w:t>
      </w:r>
      <w:r w:rsidR="00A2373D">
        <w:rPr>
          <w:rFonts w:ascii="Source Sans Pro" w:eastAsia="Times New Roman" w:hAnsi="Source Sans Pro" w:cs="Arial"/>
          <w:color w:val="222222"/>
          <w:sz w:val="24"/>
          <w:szCs w:val="24"/>
          <w:lang w:val="en-GB" w:eastAsia="en-GB"/>
        </w:rPr>
        <w:t>memory of w</w:t>
      </w:r>
      <w:r w:rsidR="00A90CEB" w:rsidRPr="00CB16D8">
        <w:rPr>
          <w:rFonts w:ascii="Source Sans Pro" w:eastAsia="Times New Roman" w:hAnsi="Source Sans Pro" w:cs="Arial"/>
          <w:color w:val="222222"/>
          <w:sz w:val="24"/>
          <w:szCs w:val="24"/>
          <w:lang w:val="en-GB" w:eastAsia="en-GB"/>
        </w:rPr>
        <w:t xml:space="preserve">here Europe </w:t>
      </w:r>
      <w:r w:rsidR="001C31F9" w:rsidRPr="00CB16D8">
        <w:rPr>
          <w:rFonts w:ascii="Source Sans Pro" w:eastAsia="Times New Roman" w:hAnsi="Source Sans Pro" w:cs="Arial"/>
          <w:color w:val="222222"/>
          <w:sz w:val="24"/>
          <w:szCs w:val="24"/>
          <w:lang w:val="en-GB" w:eastAsia="en-GB"/>
        </w:rPr>
        <w:t xml:space="preserve">almost </w:t>
      </w:r>
      <w:r w:rsidR="00A90CEB" w:rsidRPr="00CB16D8">
        <w:rPr>
          <w:rFonts w:ascii="Source Sans Pro" w:eastAsia="Times New Roman" w:hAnsi="Source Sans Pro" w:cs="Arial"/>
          <w:color w:val="222222"/>
          <w:sz w:val="24"/>
          <w:szCs w:val="24"/>
          <w:lang w:val="en-GB" w:eastAsia="en-GB"/>
        </w:rPr>
        <w:t>disintegrated just over a hundred years ago</w:t>
      </w:r>
      <w:r w:rsidR="003979C1" w:rsidRPr="00CB16D8">
        <w:rPr>
          <w:rFonts w:ascii="Source Sans Pro" w:eastAsia="Times New Roman" w:hAnsi="Source Sans Pro" w:cs="Arial"/>
          <w:color w:val="222222"/>
          <w:sz w:val="24"/>
          <w:szCs w:val="24"/>
          <w:lang w:val="en-GB" w:eastAsia="en-GB"/>
        </w:rPr>
        <w:t xml:space="preserve">. </w:t>
      </w:r>
      <w:r>
        <w:rPr>
          <w:rFonts w:ascii="Source Sans Pro" w:eastAsia="Times New Roman" w:hAnsi="Source Sans Pro" w:cs="Arial"/>
          <w:color w:val="222222"/>
          <w:sz w:val="24"/>
          <w:szCs w:val="24"/>
          <w:lang w:val="en-GB" w:eastAsia="en-GB"/>
        </w:rPr>
        <w:t>F</w:t>
      </w:r>
      <w:r w:rsidR="00A2373D">
        <w:rPr>
          <w:rFonts w:ascii="Source Sans Pro" w:eastAsia="Times New Roman" w:hAnsi="Source Sans Pro" w:cs="Arial"/>
          <w:color w:val="222222"/>
          <w:sz w:val="24"/>
          <w:szCs w:val="24"/>
          <w:lang w:val="en-GB" w:eastAsia="en-GB"/>
        </w:rPr>
        <w:t xml:space="preserve">or Jews there is added poignancy, as Jews fought in all uniforms alongside fellow citizens </w:t>
      </w:r>
      <w:r>
        <w:rPr>
          <w:rFonts w:ascii="Source Sans Pro" w:eastAsia="Times New Roman" w:hAnsi="Source Sans Pro" w:cs="Arial"/>
          <w:color w:val="222222"/>
          <w:sz w:val="24"/>
          <w:szCs w:val="24"/>
          <w:lang w:val="en-GB" w:eastAsia="en-GB"/>
        </w:rPr>
        <w:t xml:space="preserve">from their respective </w:t>
      </w:r>
      <w:r w:rsidR="00A2373D">
        <w:rPr>
          <w:rFonts w:ascii="Source Sans Pro" w:eastAsia="Times New Roman" w:hAnsi="Source Sans Pro" w:cs="Arial"/>
          <w:color w:val="222222"/>
          <w:sz w:val="24"/>
          <w:szCs w:val="24"/>
          <w:lang w:val="en-GB" w:eastAsia="en-GB"/>
        </w:rPr>
        <w:t>countries</w:t>
      </w:r>
      <w:r>
        <w:rPr>
          <w:rFonts w:ascii="Source Sans Pro" w:eastAsia="Times New Roman" w:hAnsi="Source Sans Pro" w:cs="Arial"/>
          <w:color w:val="222222"/>
          <w:sz w:val="24"/>
          <w:szCs w:val="24"/>
          <w:lang w:val="en-GB" w:eastAsia="en-GB"/>
        </w:rPr>
        <w:t xml:space="preserve">, oblivious to the fact that in the next European upheaval they would all be as one. </w:t>
      </w:r>
      <w:r w:rsidR="00EE183A">
        <w:rPr>
          <w:rFonts w:ascii="Source Sans Pro" w:eastAsia="Times New Roman" w:hAnsi="Source Sans Pro" w:cs="Arial"/>
          <w:color w:val="222222"/>
          <w:sz w:val="24"/>
          <w:szCs w:val="24"/>
          <w:lang w:val="en-GB" w:eastAsia="en-GB"/>
        </w:rPr>
        <w:t xml:space="preserve"> </w:t>
      </w:r>
    </w:p>
    <w:p w14:paraId="4C55B260" w14:textId="24CEBDD5" w:rsidR="00D1000C" w:rsidRDefault="00A2373D" w:rsidP="00D1000C">
      <w:pPr>
        <w:shd w:val="clear" w:color="auto" w:fill="FFFFFF"/>
        <w:bidi w:val="0"/>
        <w:spacing w:after="0" w:line="360" w:lineRule="auto"/>
        <w:ind w:left="720"/>
        <w:jc w:val="both"/>
        <w:rPr>
          <w:rFonts w:ascii="Source Sans Pro" w:eastAsia="Times New Roman" w:hAnsi="Source Sans Pro" w:cs="Arial"/>
          <w:color w:val="222222"/>
          <w:sz w:val="24"/>
          <w:szCs w:val="24"/>
          <w:lang w:val="en-GB" w:eastAsia="en-GB"/>
        </w:rPr>
      </w:pPr>
      <w:r>
        <w:rPr>
          <w:rFonts w:ascii="Source Sans Pro" w:eastAsia="Times New Roman" w:hAnsi="Source Sans Pro" w:cs="Arial"/>
          <w:color w:val="222222"/>
          <w:sz w:val="24"/>
          <w:szCs w:val="24"/>
          <w:lang w:val="en-GB" w:eastAsia="en-GB"/>
        </w:rPr>
        <w:t>O</w:t>
      </w:r>
      <w:r w:rsidR="00D1000C">
        <w:rPr>
          <w:rFonts w:ascii="Source Sans Pro" w:eastAsia="Times New Roman" w:hAnsi="Source Sans Pro" w:cs="Arial"/>
          <w:color w:val="222222"/>
          <w:sz w:val="24"/>
          <w:szCs w:val="24"/>
          <w:lang w:val="en-GB" w:eastAsia="en-GB"/>
        </w:rPr>
        <w:t xml:space="preserve">n one level </w:t>
      </w:r>
      <w:r>
        <w:rPr>
          <w:rFonts w:ascii="Source Sans Pro" w:eastAsia="Times New Roman" w:hAnsi="Source Sans Pro" w:cs="Arial"/>
          <w:color w:val="222222"/>
          <w:sz w:val="24"/>
          <w:szCs w:val="24"/>
          <w:lang w:val="en-GB" w:eastAsia="en-GB"/>
        </w:rPr>
        <w:t xml:space="preserve">it is quite a stark place to finish this journey, </w:t>
      </w:r>
      <w:r w:rsidR="00D1000C">
        <w:rPr>
          <w:rFonts w:ascii="Source Sans Pro" w:eastAsia="Times New Roman" w:hAnsi="Source Sans Pro" w:cs="Arial"/>
          <w:color w:val="222222"/>
          <w:sz w:val="24"/>
          <w:szCs w:val="24"/>
          <w:lang w:val="en-GB" w:eastAsia="en-GB"/>
        </w:rPr>
        <w:t xml:space="preserve">nonetheless </w:t>
      </w:r>
      <w:r>
        <w:rPr>
          <w:rFonts w:ascii="Source Sans Pro" w:eastAsia="Times New Roman" w:hAnsi="Source Sans Pro" w:cs="Arial"/>
          <w:color w:val="222222"/>
          <w:sz w:val="24"/>
          <w:szCs w:val="24"/>
          <w:lang w:val="en-GB" w:eastAsia="en-GB"/>
        </w:rPr>
        <w:t>the</w:t>
      </w:r>
      <w:r w:rsidR="00EE183A">
        <w:rPr>
          <w:rFonts w:ascii="Source Sans Pro" w:eastAsia="Times New Roman" w:hAnsi="Source Sans Pro" w:cs="Arial"/>
          <w:color w:val="222222"/>
          <w:sz w:val="24"/>
          <w:szCs w:val="24"/>
          <w:lang w:val="en-GB" w:eastAsia="en-GB"/>
        </w:rPr>
        <w:t xml:space="preserve"> challenge </w:t>
      </w:r>
      <w:r w:rsidR="00D1000C">
        <w:rPr>
          <w:rFonts w:ascii="Source Sans Pro" w:eastAsia="Times New Roman" w:hAnsi="Source Sans Pro" w:cs="Arial"/>
          <w:color w:val="222222"/>
          <w:sz w:val="24"/>
          <w:szCs w:val="24"/>
          <w:lang w:val="en-GB" w:eastAsia="en-GB"/>
        </w:rPr>
        <w:t xml:space="preserve">is to remember the luxury of being able to look forward, all the wiser </w:t>
      </w:r>
      <w:r w:rsidR="00D57A51">
        <w:rPr>
          <w:rFonts w:ascii="Source Sans Pro" w:eastAsia="Times New Roman" w:hAnsi="Source Sans Pro" w:cs="Arial"/>
          <w:color w:val="222222"/>
          <w:sz w:val="24"/>
          <w:szCs w:val="24"/>
          <w:lang w:val="en-GB" w:eastAsia="en-GB"/>
        </w:rPr>
        <w:t>for</w:t>
      </w:r>
      <w:r w:rsidR="00D1000C">
        <w:rPr>
          <w:rFonts w:ascii="Source Sans Pro" w:eastAsia="Times New Roman" w:hAnsi="Source Sans Pro" w:cs="Arial"/>
          <w:color w:val="222222"/>
          <w:sz w:val="24"/>
          <w:szCs w:val="24"/>
          <w:lang w:val="en-GB" w:eastAsia="en-GB"/>
        </w:rPr>
        <w:t xml:space="preserve"> that which has preceded us. </w:t>
      </w:r>
    </w:p>
    <w:p w14:paraId="6A3944A6" w14:textId="6828B328" w:rsidR="00EE183A" w:rsidRDefault="00327A29" w:rsidP="00A90CEB">
      <w:pPr>
        <w:shd w:val="clear" w:color="auto" w:fill="FFFFFF"/>
        <w:bidi w:val="0"/>
        <w:spacing w:after="0" w:line="360" w:lineRule="auto"/>
        <w:jc w:val="both"/>
        <w:rPr>
          <w:rFonts w:ascii="Source Sans Pro" w:eastAsia="Times New Roman" w:hAnsi="Source Sans Pro" w:cs="Arial"/>
          <w:color w:val="222222"/>
          <w:sz w:val="24"/>
          <w:szCs w:val="24"/>
          <w:lang w:val="en-GB" w:eastAsia="en-GB"/>
        </w:rPr>
      </w:pPr>
      <w:r w:rsidRPr="00CB16D8">
        <w:rPr>
          <w:rFonts w:ascii="Source Sans Pro" w:eastAsia="Times New Roman" w:hAnsi="Source Sans Pro" w:cs="Arial"/>
          <w:color w:val="222222"/>
          <w:sz w:val="24"/>
          <w:szCs w:val="24"/>
          <w:lang w:val="en-GB" w:eastAsia="en-GB"/>
        </w:rPr>
        <w:t>0</w:t>
      </w:r>
      <w:r w:rsidR="00C01EFE">
        <w:rPr>
          <w:rFonts w:ascii="Source Sans Pro" w:eastAsia="Times New Roman" w:hAnsi="Source Sans Pro" w:cs="Arial"/>
          <w:color w:val="222222"/>
          <w:sz w:val="24"/>
          <w:szCs w:val="24"/>
          <w:lang w:val="en-GB" w:eastAsia="en-GB"/>
        </w:rPr>
        <w:t>9:0</w:t>
      </w:r>
      <w:r w:rsidRPr="00CB16D8">
        <w:rPr>
          <w:rFonts w:ascii="Source Sans Pro" w:eastAsia="Times New Roman" w:hAnsi="Source Sans Pro" w:cs="Arial"/>
          <w:color w:val="222222"/>
          <w:sz w:val="24"/>
          <w:szCs w:val="24"/>
          <w:lang w:val="en-GB" w:eastAsia="en-GB"/>
        </w:rPr>
        <w:t>0</w:t>
      </w:r>
      <w:r w:rsidRPr="00CB16D8">
        <w:rPr>
          <w:rFonts w:ascii="Source Sans Pro" w:eastAsia="Times New Roman" w:hAnsi="Source Sans Pro" w:cs="Arial"/>
          <w:color w:val="222222"/>
          <w:sz w:val="24"/>
          <w:szCs w:val="24"/>
          <w:lang w:val="en-GB" w:eastAsia="en-GB"/>
        </w:rPr>
        <w:tab/>
        <w:t xml:space="preserve">Depart </w:t>
      </w:r>
      <w:r w:rsidR="00EE183A">
        <w:rPr>
          <w:rFonts w:ascii="Source Sans Pro" w:eastAsia="Times New Roman" w:hAnsi="Source Sans Pro" w:cs="Arial"/>
          <w:color w:val="222222"/>
          <w:sz w:val="24"/>
          <w:szCs w:val="24"/>
          <w:lang w:val="en-GB" w:eastAsia="en-GB"/>
        </w:rPr>
        <w:t xml:space="preserve">Metz by </w:t>
      </w:r>
      <w:r w:rsidRPr="00CB16D8">
        <w:rPr>
          <w:rFonts w:ascii="Source Sans Pro" w:eastAsia="Times New Roman" w:hAnsi="Source Sans Pro" w:cs="Arial"/>
          <w:color w:val="222222"/>
          <w:sz w:val="24"/>
          <w:szCs w:val="24"/>
          <w:lang w:val="en-GB" w:eastAsia="en-GB"/>
        </w:rPr>
        <w:t xml:space="preserve">bus </w:t>
      </w:r>
    </w:p>
    <w:p w14:paraId="5AA562A0" w14:textId="33D2D482" w:rsidR="003E005F" w:rsidRPr="00CB16D8" w:rsidRDefault="00C01EFE" w:rsidP="00691B0E">
      <w:pPr>
        <w:shd w:val="clear" w:color="auto" w:fill="FFFFFF"/>
        <w:bidi w:val="0"/>
        <w:spacing w:after="0" w:line="360" w:lineRule="auto"/>
        <w:ind w:left="720" w:hanging="720"/>
        <w:jc w:val="both"/>
        <w:rPr>
          <w:rFonts w:ascii="Source Sans Pro" w:eastAsia="Times New Roman" w:hAnsi="Source Sans Pro" w:cs="Arial"/>
          <w:color w:val="222222"/>
          <w:sz w:val="24"/>
          <w:szCs w:val="24"/>
          <w:lang w:val="en-GB" w:eastAsia="en-GB"/>
        </w:rPr>
      </w:pPr>
      <w:r>
        <w:rPr>
          <w:rFonts w:ascii="Source Sans Pro" w:eastAsia="Times New Roman" w:hAnsi="Source Sans Pro" w:cs="Arial"/>
          <w:color w:val="222222"/>
          <w:sz w:val="24"/>
          <w:szCs w:val="24"/>
          <w:lang w:val="en-GB" w:eastAsia="en-GB"/>
        </w:rPr>
        <w:t>10.00</w:t>
      </w:r>
      <w:r w:rsidR="00EE183A">
        <w:rPr>
          <w:rFonts w:ascii="Source Sans Pro" w:eastAsia="Times New Roman" w:hAnsi="Source Sans Pro" w:cs="Arial"/>
          <w:color w:val="222222"/>
          <w:sz w:val="24"/>
          <w:szCs w:val="24"/>
          <w:lang w:val="en-GB" w:eastAsia="en-GB"/>
        </w:rPr>
        <w:tab/>
        <w:t>Verdun: tour key battlefield sites and memorials</w:t>
      </w:r>
      <w:r w:rsidR="003E005F" w:rsidRPr="00CB16D8">
        <w:rPr>
          <w:rFonts w:ascii="Source Sans Pro" w:eastAsia="Times New Roman" w:hAnsi="Source Sans Pro" w:cs="Arial"/>
          <w:color w:val="222222"/>
          <w:sz w:val="24"/>
          <w:szCs w:val="24"/>
          <w:lang w:val="en-GB" w:eastAsia="en-GB"/>
        </w:rPr>
        <w:t xml:space="preserve"> </w:t>
      </w:r>
      <w:r w:rsidR="00D1000C">
        <w:rPr>
          <w:rFonts w:ascii="Source Sans Pro" w:eastAsia="Times New Roman" w:hAnsi="Source Sans Pro" w:cs="Arial"/>
          <w:color w:val="222222"/>
          <w:sz w:val="24"/>
          <w:szCs w:val="24"/>
          <w:lang w:val="en-GB" w:eastAsia="en-GB"/>
        </w:rPr>
        <w:t>(</w:t>
      </w:r>
      <w:r w:rsidR="00691B0E" w:rsidRPr="00691B0E">
        <w:rPr>
          <w:rFonts w:ascii="Source Sans Pro" w:eastAsia="Times New Roman" w:hAnsi="Source Sans Pro" w:cs="Arial"/>
          <w:color w:val="222222"/>
          <w:sz w:val="24"/>
          <w:szCs w:val="24"/>
          <w:lang w:val="en-GB" w:eastAsia="en-GB"/>
        </w:rPr>
        <w:t>Ossuary</w:t>
      </w:r>
      <w:r w:rsidR="00691B0E">
        <w:rPr>
          <w:rFonts w:ascii="Source Sans Pro" w:eastAsia="Times New Roman" w:hAnsi="Source Sans Pro" w:cs="Arial"/>
          <w:color w:val="222222"/>
          <w:sz w:val="24"/>
          <w:szCs w:val="24"/>
          <w:lang w:val="en-GB" w:eastAsia="en-GB"/>
        </w:rPr>
        <w:t>; J</w:t>
      </w:r>
      <w:r w:rsidR="00D1000C">
        <w:rPr>
          <w:rFonts w:ascii="Source Sans Pro" w:eastAsia="Times New Roman" w:hAnsi="Source Sans Pro" w:cs="Arial"/>
          <w:color w:val="222222"/>
          <w:sz w:val="24"/>
          <w:szCs w:val="24"/>
          <w:lang w:val="en-GB" w:eastAsia="en-GB"/>
        </w:rPr>
        <w:t xml:space="preserve">ewish Memorial, </w:t>
      </w:r>
      <w:r w:rsidR="00D1000C" w:rsidRPr="00D1000C">
        <w:rPr>
          <w:rFonts w:ascii="Source Sans Pro" w:eastAsia="Times New Roman" w:hAnsi="Source Sans Pro" w:cs="Arial"/>
          <w:color w:val="222222"/>
          <w:sz w:val="24"/>
          <w:szCs w:val="24"/>
          <w:lang w:val="en-GB" w:eastAsia="en-GB"/>
        </w:rPr>
        <w:t xml:space="preserve">Fort </w:t>
      </w:r>
      <w:proofErr w:type="spellStart"/>
      <w:r w:rsidR="00D1000C" w:rsidRPr="00D1000C">
        <w:rPr>
          <w:rFonts w:ascii="Source Sans Pro" w:eastAsia="Times New Roman" w:hAnsi="Source Sans Pro" w:cs="Arial"/>
          <w:color w:val="222222"/>
          <w:sz w:val="24"/>
          <w:szCs w:val="24"/>
          <w:lang w:val="en-GB" w:eastAsia="en-GB"/>
        </w:rPr>
        <w:t>Douaumont</w:t>
      </w:r>
      <w:proofErr w:type="spellEnd"/>
      <w:r w:rsidR="00691B0E">
        <w:rPr>
          <w:rFonts w:ascii="Source Sans Pro" w:eastAsia="Times New Roman" w:hAnsi="Source Sans Pro" w:cs="Arial"/>
          <w:color w:val="222222"/>
          <w:sz w:val="24"/>
          <w:szCs w:val="24"/>
          <w:lang w:val="en-GB" w:eastAsia="en-GB"/>
        </w:rPr>
        <w:t xml:space="preserve">; </w:t>
      </w:r>
      <w:proofErr w:type="spellStart"/>
      <w:r w:rsidR="00691B0E" w:rsidRPr="00691B0E">
        <w:rPr>
          <w:rFonts w:ascii="Source Sans Pro" w:eastAsia="Times New Roman" w:hAnsi="Source Sans Pro" w:cs="Arial"/>
          <w:color w:val="222222"/>
          <w:sz w:val="24"/>
          <w:szCs w:val="24"/>
          <w:lang w:val="en-GB" w:eastAsia="en-GB"/>
        </w:rPr>
        <w:t>Fleury-devant-Douaumont</w:t>
      </w:r>
      <w:proofErr w:type="spellEnd"/>
    </w:p>
    <w:p w14:paraId="415FD006" w14:textId="248D9C85" w:rsidR="001C31F9" w:rsidRDefault="00EE183A" w:rsidP="001C31F9">
      <w:pPr>
        <w:shd w:val="clear" w:color="auto" w:fill="FFFFFF"/>
        <w:bidi w:val="0"/>
        <w:spacing w:after="0" w:line="360" w:lineRule="auto"/>
        <w:jc w:val="both"/>
        <w:rPr>
          <w:rFonts w:ascii="Source Sans Pro" w:eastAsia="Times New Roman" w:hAnsi="Source Sans Pro" w:cs="Arial"/>
          <w:color w:val="222222"/>
          <w:sz w:val="24"/>
          <w:szCs w:val="24"/>
          <w:lang w:val="en-GB" w:eastAsia="en-GB"/>
        </w:rPr>
      </w:pPr>
      <w:r>
        <w:rPr>
          <w:rFonts w:ascii="Source Sans Pro" w:eastAsia="Times New Roman" w:hAnsi="Source Sans Pro" w:cs="Arial"/>
          <w:color w:val="222222"/>
          <w:sz w:val="24"/>
          <w:szCs w:val="24"/>
          <w:lang w:val="en-GB" w:eastAsia="en-GB"/>
        </w:rPr>
        <w:t>1</w:t>
      </w:r>
      <w:r w:rsidR="00C01EFE">
        <w:rPr>
          <w:rFonts w:ascii="Source Sans Pro" w:eastAsia="Times New Roman" w:hAnsi="Source Sans Pro" w:cs="Arial"/>
          <w:color w:val="222222"/>
          <w:sz w:val="24"/>
          <w:szCs w:val="24"/>
          <w:lang w:val="en-GB" w:eastAsia="en-GB"/>
        </w:rPr>
        <w:t>2:00</w:t>
      </w:r>
      <w:r>
        <w:rPr>
          <w:rFonts w:ascii="Source Sans Pro" w:eastAsia="Times New Roman" w:hAnsi="Source Sans Pro" w:cs="Arial"/>
          <w:color w:val="222222"/>
          <w:sz w:val="24"/>
          <w:szCs w:val="24"/>
          <w:lang w:val="en-GB" w:eastAsia="en-GB"/>
        </w:rPr>
        <w:tab/>
      </w:r>
      <w:r w:rsidR="00C01EFE">
        <w:rPr>
          <w:rFonts w:ascii="Source Sans Pro" w:eastAsia="Times New Roman" w:hAnsi="Source Sans Pro" w:cs="Arial"/>
          <w:color w:val="222222"/>
          <w:sz w:val="24"/>
          <w:szCs w:val="24"/>
          <w:lang w:val="en-GB" w:eastAsia="en-GB"/>
        </w:rPr>
        <w:t xml:space="preserve">Monument for Peace; </w:t>
      </w:r>
      <w:r>
        <w:rPr>
          <w:rFonts w:ascii="Source Sans Pro" w:eastAsia="Times New Roman" w:hAnsi="Source Sans Pro" w:cs="Arial"/>
          <w:color w:val="222222"/>
          <w:sz w:val="24"/>
          <w:szCs w:val="24"/>
          <w:lang w:val="en-GB" w:eastAsia="en-GB"/>
        </w:rPr>
        <w:t>Synagogue, Verdun</w:t>
      </w:r>
    </w:p>
    <w:p w14:paraId="08EA6FF2" w14:textId="12026196" w:rsidR="00EE183A" w:rsidRDefault="00EE183A" w:rsidP="00EE183A">
      <w:pPr>
        <w:shd w:val="clear" w:color="auto" w:fill="FFFFFF"/>
        <w:bidi w:val="0"/>
        <w:spacing w:after="0" w:line="360" w:lineRule="auto"/>
        <w:jc w:val="both"/>
        <w:rPr>
          <w:rFonts w:ascii="Source Sans Pro" w:eastAsia="Times New Roman" w:hAnsi="Source Sans Pro" w:cs="Arial"/>
          <w:color w:val="222222"/>
          <w:sz w:val="24"/>
          <w:szCs w:val="24"/>
          <w:lang w:val="en-GB" w:eastAsia="en-GB"/>
        </w:rPr>
      </w:pPr>
      <w:r>
        <w:rPr>
          <w:rFonts w:ascii="Source Sans Pro" w:eastAsia="Times New Roman" w:hAnsi="Source Sans Pro" w:cs="Arial"/>
          <w:color w:val="222222"/>
          <w:sz w:val="24"/>
          <w:szCs w:val="24"/>
          <w:lang w:val="en-GB" w:eastAsia="en-GB"/>
        </w:rPr>
        <w:t>1</w:t>
      </w:r>
      <w:r w:rsidR="00C01EFE">
        <w:rPr>
          <w:rFonts w:ascii="Source Sans Pro" w:eastAsia="Times New Roman" w:hAnsi="Source Sans Pro" w:cs="Arial"/>
          <w:color w:val="222222"/>
          <w:sz w:val="24"/>
          <w:szCs w:val="24"/>
          <w:lang w:val="en-GB" w:eastAsia="en-GB"/>
        </w:rPr>
        <w:t>3:00</w:t>
      </w:r>
      <w:r>
        <w:rPr>
          <w:rFonts w:ascii="Source Sans Pro" w:eastAsia="Times New Roman" w:hAnsi="Source Sans Pro" w:cs="Arial"/>
          <w:color w:val="222222"/>
          <w:sz w:val="24"/>
          <w:szCs w:val="24"/>
          <w:lang w:val="en-GB" w:eastAsia="en-GB"/>
        </w:rPr>
        <w:tab/>
        <w:t>Finish, lunch</w:t>
      </w:r>
    </w:p>
    <w:p w14:paraId="29F843B4" w14:textId="4F9B8AFD" w:rsidR="001C31F9" w:rsidRDefault="00EE183A" w:rsidP="00EE183A">
      <w:pPr>
        <w:shd w:val="clear" w:color="auto" w:fill="FFFFFF"/>
        <w:bidi w:val="0"/>
        <w:spacing w:after="0" w:line="360" w:lineRule="auto"/>
        <w:jc w:val="both"/>
        <w:rPr>
          <w:rFonts w:ascii="Source Sans Pro" w:eastAsia="Times New Roman" w:hAnsi="Source Sans Pro" w:cs="Arial"/>
          <w:color w:val="222222"/>
          <w:sz w:val="24"/>
          <w:szCs w:val="24"/>
          <w:lang w:val="en-GB" w:eastAsia="en-GB"/>
        </w:rPr>
      </w:pPr>
      <w:r>
        <w:rPr>
          <w:rFonts w:ascii="Source Sans Pro" w:eastAsia="Times New Roman" w:hAnsi="Source Sans Pro" w:cs="Arial"/>
          <w:color w:val="222222"/>
          <w:sz w:val="24"/>
          <w:szCs w:val="24"/>
          <w:lang w:val="en-GB" w:eastAsia="en-GB"/>
        </w:rPr>
        <w:t>1</w:t>
      </w:r>
      <w:r w:rsidR="00C01EFE">
        <w:rPr>
          <w:rFonts w:ascii="Source Sans Pro" w:eastAsia="Times New Roman" w:hAnsi="Source Sans Pro" w:cs="Arial"/>
          <w:color w:val="222222"/>
          <w:sz w:val="24"/>
          <w:szCs w:val="24"/>
          <w:lang w:val="en-GB" w:eastAsia="en-GB"/>
        </w:rPr>
        <w:t>5:</w:t>
      </w:r>
      <w:r>
        <w:rPr>
          <w:rFonts w:ascii="Source Sans Pro" w:eastAsia="Times New Roman" w:hAnsi="Source Sans Pro" w:cs="Arial"/>
          <w:color w:val="222222"/>
          <w:sz w:val="24"/>
          <w:szCs w:val="24"/>
          <w:lang w:val="en-GB" w:eastAsia="en-GB"/>
        </w:rPr>
        <w:t>00</w:t>
      </w:r>
      <w:r>
        <w:rPr>
          <w:rFonts w:ascii="Source Sans Pro" w:eastAsia="Times New Roman" w:hAnsi="Source Sans Pro" w:cs="Arial"/>
          <w:color w:val="222222"/>
          <w:sz w:val="24"/>
          <w:szCs w:val="24"/>
          <w:lang w:val="en-GB" w:eastAsia="en-GB"/>
        </w:rPr>
        <w:tab/>
        <w:t>D</w:t>
      </w:r>
      <w:r w:rsidR="001C31F9" w:rsidRPr="00CB16D8">
        <w:rPr>
          <w:rFonts w:ascii="Source Sans Pro" w:eastAsia="Times New Roman" w:hAnsi="Source Sans Pro" w:cs="Arial"/>
          <w:color w:val="222222"/>
          <w:sz w:val="24"/>
          <w:szCs w:val="24"/>
          <w:lang w:val="en-GB" w:eastAsia="en-GB"/>
        </w:rPr>
        <w:t>epart for Luxembourg airport</w:t>
      </w:r>
    </w:p>
    <w:p w14:paraId="028D5B25" w14:textId="50835866" w:rsidR="00327A29" w:rsidRPr="00CB16D8" w:rsidRDefault="00327A29" w:rsidP="00A90CEB">
      <w:pPr>
        <w:shd w:val="clear" w:color="auto" w:fill="FFFFFF"/>
        <w:bidi w:val="0"/>
        <w:spacing w:after="0" w:line="360" w:lineRule="auto"/>
        <w:jc w:val="both"/>
        <w:rPr>
          <w:rFonts w:ascii="Source Sans Pro" w:eastAsia="Times New Roman" w:hAnsi="Source Sans Pro" w:cs="Arial"/>
          <w:color w:val="222222"/>
          <w:sz w:val="24"/>
          <w:szCs w:val="24"/>
          <w:lang w:val="en-GB" w:eastAsia="en-GB"/>
        </w:rPr>
      </w:pPr>
      <w:r w:rsidRPr="00CB16D8">
        <w:rPr>
          <w:rFonts w:ascii="Source Sans Pro" w:eastAsia="Times New Roman" w:hAnsi="Source Sans Pro" w:cs="Arial"/>
          <w:color w:val="222222"/>
          <w:sz w:val="24"/>
          <w:szCs w:val="24"/>
          <w:lang w:val="en-GB" w:eastAsia="en-GB"/>
        </w:rPr>
        <w:t>1</w:t>
      </w:r>
      <w:r w:rsidR="00C01EFE">
        <w:rPr>
          <w:rFonts w:ascii="Source Sans Pro" w:eastAsia="Times New Roman" w:hAnsi="Source Sans Pro" w:cs="Arial"/>
          <w:color w:val="222222"/>
          <w:sz w:val="24"/>
          <w:szCs w:val="24"/>
          <w:lang w:val="en-GB" w:eastAsia="en-GB"/>
        </w:rPr>
        <w:t>7:00</w:t>
      </w:r>
      <w:r w:rsidR="003E005F" w:rsidRPr="00CB16D8">
        <w:rPr>
          <w:rFonts w:ascii="Source Sans Pro" w:eastAsia="Times New Roman" w:hAnsi="Source Sans Pro" w:cs="Arial"/>
          <w:color w:val="222222"/>
          <w:sz w:val="24"/>
          <w:szCs w:val="24"/>
          <w:lang w:val="en-GB" w:eastAsia="en-GB"/>
        </w:rPr>
        <w:tab/>
        <w:t>Arrive Luxemburg airport</w:t>
      </w:r>
    </w:p>
    <w:p w14:paraId="29257498" w14:textId="751F2069" w:rsidR="006D75A1" w:rsidRPr="00CB16D8" w:rsidRDefault="006D75A1" w:rsidP="00A90CEB">
      <w:pPr>
        <w:bidi w:val="0"/>
        <w:spacing w:line="360" w:lineRule="auto"/>
        <w:jc w:val="both"/>
        <w:rPr>
          <w:rFonts w:ascii="Source Sans Pro" w:hAnsi="Source Sans Pro"/>
          <w:bCs/>
          <w:sz w:val="36"/>
          <w:szCs w:val="36"/>
        </w:rPr>
      </w:pPr>
    </w:p>
    <w:p w14:paraId="22759846" w14:textId="77777777" w:rsidR="006D75A1" w:rsidRPr="00CB16D8" w:rsidRDefault="006D75A1" w:rsidP="00A90CEB">
      <w:pPr>
        <w:bidi w:val="0"/>
        <w:spacing w:line="360" w:lineRule="auto"/>
        <w:rPr>
          <w:rFonts w:ascii="Source Sans Pro" w:hAnsi="Source Sans Pro"/>
        </w:rPr>
      </w:pPr>
    </w:p>
    <w:sectPr w:rsidR="006D75A1" w:rsidRPr="00CB16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ource Sans Pro">
    <w:altName w:val="Source Sans Pro"/>
    <w:panose1 w:val="020B0503030403020204"/>
    <w:charset w:val="00"/>
    <w:family w:val="swiss"/>
    <w:pitch w:val="variable"/>
    <w:sig w:usb0="600002F7" w:usb1="02000001" w:usb2="00000000" w:usb3="00000000" w:csb0="0000019F" w:csb1="00000000"/>
  </w:font>
  <w:font w:name="Corbel">
    <w:panose1 w:val="020B0503020204020204"/>
    <w:charset w:val="00"/>
    <w:family w:val="swiss"/>
    <w:pitch w:val="variable"/>
    <w:sig w:usb0="A00002EF" w:usb1="4000A44B" w:usb2="00000000" w:usb3="00000000" w:csb0="0000019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5E6441"/>
    <w:multiLevelType w:val="hybridMultilevel"/>
    <w:tmpl w:val="A4143D7A"/>
    <w:lvl w:ilvl="0" w:tplc="04090001">
      <w:start w:val="1"/>
      <w:numFmt w:val="bullet"/>
      <w:lvlText w:val=""/>
      <w:lvlJc w:val="left"/>
      <w:pPr>
        <w:ind w:left="1444" w:hanging="360"/>
      </w:pPr>
      <w:rPr>
        <w:rFonts w:ascii="Symbol" w:hAnsi="Symbol" w:hint="default"/>
      </w:rPr>
    </w:lvl>
    <w:lvl w:ilvl="1" w:tplc="08090003" w:tentative="1">
      <w:start w:val="1"/>
      <w:numFmt w:val="bullet"/>
      <w:lvlText w:val="o"/>
      <w:lvlJc w:val="left"/>
      <w:pPr>
        <w:ind w:left="2164" w:hanging="360"/>
      </w:pPr>
      <w:rPr>
        <w:rFonts w:ascii="Courier New" w:hAnsi="Courier New" w:cs="Courier New" w:hint="default"/>
      </w:rPr>
    </w:lvl>
    <w:lvl w:ilvl="2" w:tplc="08090005" w:tentative="1">
      <w:start w:val="1"/>
      <w:numFmt w:val="bullet"/>
      <w:lvlText w:val=""/>
      <w:lvlJc w:val="left"/>
      <w:pPr>
        <w:ind w:left="2884" w:hanging="360"/>
      </w:pPr>
      <w:rPr>
        <w:rFonts w:ascii="Wingdings" w:hAnsi="Wingdings" w:hint="default"/>
      </w:rPr>
    </w:lvl>
    <w:lvl w:ilvl="3" w:tplc="08090001" w:tentative="1">
      <w:start w:val="1"/>
      <w:numFmt w:val="bullet"/>
      <w:lvlText w:val=""/>
      <w:lvlJc w:val="left"/>
      <w:pPr>
        <w:ind w:left="3604" w:hanging="360"/>
      </w:pPr>
      <w:rPr>
        <w:rFonts w:ascii="Symbol" w:hAnsi="Symbol" w:hint="default"/>
      </w:rPr>
    </w:lvl>
    <w:lvl w:ilvl="4" w:tplc="08090003" w:tentative="1">
      <w:start w:val="1"/>
      <w:numFmt w:val="bullet"/>
      <w:lvlText w:val="o"/>
      <w:lvlJc w:val="left"/>
      <w:pPr>
        <w:ind w:left="4324" w:hanging="360"/>
      </w:pPr>
      <w:rPr>
        <w:rFonts w:ascii="Courier New" w:hAnsi="Courier New" w:cs="Courier New" w:hint="default"/>
      </w:rPr>
    </w:lvl>
    <w:lvl w:ilvl="5" w:tplc="08090005" w:tentative="1">
      <w:start w:val="1"/>
      <w:numFmt w:val="bullet"/>
      <w:lvlText w:val=""/>
      <w:lvlJc w:val="left"/>
      <w:pPr>
        <w:ind w:left="5044" w:hanging="360"/>
      </w:pPr>
      <w:rPr>
        <w:rFonts w:ascii="Wingdings" w:hAnsi="Wingdings" w:hint="default"/>
      </w:rPr>
    </w:lvl>
    <w:lvl w:ilvl="6" w:tplc="08090001" w:tentative="1">
      <w:start w:val="1"/>
      <w:numFmt w:val="bullet"/>
      <w:lvlText w:val=""/>
      <w:lvlJc w:val="left"/>
      <w:pPr>
        <w:ind w:left="5764" w:hanging="360"/>
      </w:pPr>
      <w:rPr>
        <w:rFonts w:ascii="Symbol" w:hAnsi="Symbol" w:hint="default"/>
      </w:rPr>
    </w:lvl>
    <w:lvl w:ilvl="7" w:tplc="08090003" w:tentative="1">
      <w:start w:val="1"/>
      <w:numFmt w:val="bullet"/>
      <w:lvlText w:val="o"/>
      <w:lvlJc w:val="left"/>
      <w:pPr>
        <w:ind w:left="6484" w:hanging="360"/>
      </w:pPr>
      <w:rPr>
        <w:rFonts w:ascii="Courier New" w:hAnsi="Courier New" w:cs="Courier New" w:hint="default"/>
      </w:rPr>
    </w:lvl>
    <w:lvl w:ilvl="8" w:tplc="08090005" w:tentative="1">
      <w:start w:val="1"/>
      <w:numFmt w:val="bullet"/>
      <w:lvlText w:val=""/>
      <w:lvlJc w:val="left"/>
      <w:pPr>
        <w:ind w:left="7204" w:hanging="360"/>
      </w:pPr>
      <w:rPr>
        <w:rFonts w:ascii="Wingdings" w:hAnsi="Wingdings" w:hint="default"/>
      </w:rPr>
    </w:lvl>
  </w:abstractNum>
  <w:abstractNum w:abstractNumId="1" w15:restartNumberingAfterBreak="0">
    <w:nsid w:val="6671431B"/>
    <w:multiLevelType w:val="hybridMultilevel"/>
    <w:tmpl w:val="79680C48"/>
    <w:lvl w:ilvl="0" w:tplc="7EC82680">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327392356">
    <w:abstractNumId w:val="1"/>
  </w:num>
  <w:num w:numId="2" w16cid:durableId="19875831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5A1"/>
    <w:rsid w:val="000143FF"/>
    <w:rsid w:val="00066D24"/>
    <w:rsid w:val="000678C5"/>
    <w:rsid w:val="00116D75"/>
    <w:rsid w:val="00127681"/>
    <w:rsid w:val="00136ED0"/>
    <w:rsid w:val="00146F5C"/>
    <w:rsid w:val="0016659B"/>
    <w:rsid w:val="001800EF"/>
    <w:rsid w:val="001C31F9"/>
    <w:rsid w:val="001C76DB"/>
    <w:rsid w:val="00207B72"/>
    <w:rsid w:val="00213692"/>
    <w:rsid w:val="002650B3"/>
    <w:rsid w:val="002B09B1"/>
    <w:rsid w:val="002D38FE"/>
    <w:rsid w:val="002E7A82"/>
    <w:rsid w:val="002F7B7D"/>
    <w:rsid w:val="00327A29"/>
    <w:rsid w:val="003979C1"/>
    <w:rsid w:val="003E005F"/>
    <w:rsid w:val="003F3C13"/>
    <w:rsid w:val="0042297D"/>
    <w:rsid w:val="004839A3"/>
    <w:rsid w:val="004B6D42"/>
    <w:rsid w:val="004E1105"/>
    <w:rsid w:val="004E2150"/>
    <w:rsid w:val="00534935"/>
    <w:rsid w:val="00580106"/>
    <w:rsid w:val="005F312D"/>
    <w:rsid w:val="0067615B"/>
    <w:rsid w:val="00677A39"/>
    <w:rsid w:val="00691B0E"/>
    <w:rsid w:val="006B1AC4"/>
    <w:rsid w:val="006D452A"/>
    <w:rsid w:val="006D75A1"/>
    <w:rsid w:val="0072578E"/>
    <w:rsid w:val="00732336"/>
    <w:rsid w:val="00766A30"/>
    <w:rsid w:val="007A01EF"/>
    <w:rsid w:val="008006D1"/>
    <w:rsid w:val="008341BD"/>
    <w:rsid w:val="00843D80"/>
    <w:rsid w:val="00862ED2"/>
    <w:rsid w:val="0086715E"/>
    <w:rsid w:val="00870B3B"/>
    <w:rsid w:val="00875DB7"/>
    <w:rsid w:val="00880FAE"/>
    <w:rsid w:val="008D28C2"/>
    <w:rsid w:val="008D3192"/>
    <w:rsid w:val="008F7F21"/>
    <w:rsid w:val="00930D85"/>
    <w:rsid w:val="00970DC2"/>
    <w:rsid w:val="0097253B"/>
    <w:rsid w:val="00980B84"/>
    <w:rsid w:val="009F20CC"/>
    <w:rsid w:val="00A2373D"/>
    <w:rsid w:val="00A90CEB"/>
    <w:rsid w:val="00AD4488"/>
    <w:rsid w:val="00AE6C61"/>
    <w:rsid w:val="00AF020C"/>
    <w:rsid w:val="00B429B6"/>
    <w:rsid w:val="00B5349A"/>
    <w:rsid w:val="00B555A6"/>
    <w:rsid w:val="00B9244B"/>
    <w:rsid w:val="00BA32D8"/>
    <w:rsid w:val="00BD3801"/>
    <w:rsid w:val="00BE1B16"/>
    <w:rsid w:val="00C01EFE"/>
    <w:rsid w:val="00C06565"/>
    <w:rsid w:val="00C74C81"/>
    <w:rsid w:val="00CB16D8"/>
    <w:rsid w:val="00CC4604"/>
    <w:rsid w:val="00D1000C"/>
    <w:rsid w:val="00D35AE4"/>
    <w:rsid w:val="00D57A51"/>
    <w:rsid w:val="00D944C8"/>
    <w:rsid w:val="00DA7E55"/>
    <w:rsid w:val="00DB529A"/>
    <w:rsid w:val="00E1733F"/>
    <w:rsid w:val="00E22BC4"/>
    <w:rsid w:val="00ED09F9"/>
    <w:rsid w:val="00EE183A"/>
    <w:rsid w:val="00EE7A8B"/>
    <w:rsid w:val="00F53AB2"/>
    <w:rsid w:val="00F67325"/>
    <w:rsid w:val="00FD3AE1"/>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4B028"/>
  <w15:chartTrackingRefBased/>
  <w15:docId w15:val="{8E3F737E-A85B-406F-B0F5-345758315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75A1"/>
    <w:pPr>
      <w:bidi/>
      <w:spacing w:after="200" w:line="276" w:lineRule="auto"/>
    </w:pPr>
    <w:rPr>
      <w:lang w:val="en-US"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7A29"/>
    <w:pPr>
      <w:ind w:left="720"/>
      <w:contextualSpacing/>
    </w:pPr>
  </w:style>
  <w:style w:type="table" w:styleId="TableGrid">
    <w:name w:val="Table Grid"/>
    <w:basedOn w:val="TableNormal"/>
    <w:uiPriority w:val="39"/>
    <w:rsid w:val="00BD3801"/>
    <w:pPr>
      <w:spacing w:after="0" w:line="240" w:lineRule="auto"/>
    </w:pPr>
    <w:rPr>
      <w:lang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9918935">
      <w:bodyDiv w:val="1"/>
      <w:marLeft w:val="0"/>
      <w:marRight w:val="0"/>
      <w:marTop w:val="0"/>
      <w:marBottom w:val="0"/>
      <w:divBdr>
        <w:top w:val="none" w:sz="0" w:space="0" w:color="auto"/>
        <w:left w:val="none" w:sz="0" w:space="0" w:color="auto"/>
        <w:bottom w:val="none" w:sz="0" w:space="0" w:color="auto"/>
        <w:right w:val="none" w:sz="0" w:space="0" w:color="auto"/>
      </w:divBdr>
      <w:divsChild>
        <w:div w:id="721562064">
          <w:marLeft w:val="0"/>
          <w:marRight w:val="0"/>
          <w:marTop w:val="0"/>
          <w:marBottom w:val="0"/>
          <w:divBdr>
            <w:top w:val="none" w:sz="0" w:space="0" w:color="auto"/>
            <w:left w:val="none" w:sz="0" w:space="0" w:color="auto"/>
            <w:bottom w:val="none" w:sz="0" w:space="0" w:color="auto"/>
            <w:right w:val="none" w:sz="0" w:space="0" w:color="auto"/>
          </w:divBdr>
        </w:div>
        <w:div w:id="380784236">
          <w:marLeft w:val="0"/>
          <w:marRight w:val="0"/>
          <w:marTop w:val="0"/>
          <w:marBottom w:val="0"/>
          <w:divBdr>
            <w:top w:val="none" w:sz="0" w:space="0" w:color="auto"/>
            <w:left w:val="none" w:sz="0" w:space="0" w:color="auto"/>
            <w:bottom w:val="none" w:sz="0" w:space="0" w:color="auto"/>
            <w:right w:val="none" w:sz="0" w:space="0" w:color="auto"/>
          </w:divBdr>
        </w:div>
        <w:div w:id="654918502">
          <w:marLeft w:val="0"/>
          <w:marRight w:val="0"/>
          <w:marTop w:val="0"/>
          <w:marBottom w:val="0"/>
          <w:divBdr>
            <w:top w:val="none" w:sz="0" w:space="0" w:color="auto"/>
            <w:left w:val="none" w:sz="0" w:space="0" w:color="auto"/>
            <w:bottom w:val="none" w:sz="0" w:space="0" w:color="auto"/>
            <w:right w:val="none" w:sz="0" w:space="0" w:color="auto"/>
          </w:divBdr>
        </w:div>
        <w:div w:id="1293903061">
          <w:marLeft w:val="0"/>
          <w:marRight w:val="0"/>
          <w:marTop w:val="0"/>
          <w:marBottom w:val="0"/>
          <w:divBdr>
            <w:top w:val="none" w:sz="0" w:space="0" w:color="auto"/>
            <w:left w:val="none" w:sz="0" w:space="0" w:color="auto"/>
            <w:bottom w:val="none" w:sz="0" w:space="0" w:color="auto"/>
            <w:right w:val="none" w:sz="0" w:space="0" w:color="auto"/>
          </w:divBdr>
        </w:div>
        <w:div w:id="1590774686">
          <w:marLeft w:val="0"/>
          <w:marRight w:val="0"/>
          <w:marTop w:val="0"/>
          <w:marBottom w:val="0"/>
          <w:divBdr>
            <w:top w:val="none" w:sz="0" w:space="0" w:color="auto"/>
            <w:left w:val="none" w:sz="0" w:space="0" w:color="auto"/>
            <w:bottom w:val="none" w:sz="0" w:space="0" w:color="auto"/>
            <w:right w:val="none" w:sz="0" w:space="0" w:color="auto"/>
          </w:divBdr>
        </w:div>
      </w:divsChild>
    </w:div>
    <w:div w:id="426080050">
      <w:bodyDiv w:val="1"/>
      <w:marLeft w:val="0"/>
      <w:marRight w:val="0"/>
      <w:marTop w:val="0"/>
      <w:marBottom w:val="0"/>
      <w:divBdr>
        <w:top w:val="none" w:sz="0" w:space="0" w:color="auto"/>
        <w:left w:val="none" w:sz="0" w:space="0" w:color="auto"/>
        <w:bottom w:val="none" w:sz="0" w:space="0" w:color="auto"/>
        <w:right w:val="none" w:sz="0" w:space="0" w:color="auto"/>
      </w:divBdr>
      <w:divsChild>
        <w:div w:id="1537621175">
          <w:marLeft w:val="0"/>
          <w:marRight w:val="0"/>
          <w:marTop w:val="0"/>
          <w:marBottom w:val="0"/>
          <w:divBdr>
            <w:top w:val="none" w:sz="0" w:space="0" w:color="auto"/>
            <w:left w:val="none" w:sz="0" w:space="0" w:color="auto"/>
            <w:bottom w:val="none" w:sz="0" w:space="0" w:color="auto"/>
            <w:right w:val="none" w:sz="0" w:space="0" w:color="auto"/>
          </w:divBdr>
        </w:div>
        <w:div w:id="1602371907">
          <w:marLeft w:val="0"/>
          <w:marRight w:val="0"/>
          <w:marTop w:val="0"/>
          <w:marBottom w:val="0"/>
          <w:divBdr>
            <w:top w:val="none" w:sz="0" w:space="0" w:color="auto"/>
            <w:left w:val="none" w:sz="0" w:space="0" w:color="auto"/>
            <w:bottom w:val="none" w:sz="0" w:space="0" w:color="auto"/>
            <w:right w:val="none" w:sz="0" w:space="0" w:color="auto"/>
          </w:divBdr>
        </w:div>
        <w:div w:id="1137802731">
          <w:marLeft w:val="0"/>
          <w:marRight w:val="0"/>
          <w:marTop w:val="0"/>
          <w:marBottom w:val="0"/>
          <w:divBdr>
            <w:top w:val="none" w:sz="0" w:space="0" w:color="auto"/>
            <w:left w:val="none" w:sz="0" w:space="0" w:color="auto"/>
            <w:bottom w:val="none" w:sz="0" w:space="0" w:color="auto"/>
            <w:right w:val="none" w:sz="0" w:space="0" w:color="auto"/>
          </w:divBdr>
        </w:div>
        <w:div w:id="1571384455">
          <w:marLeft w:val="0"/>
          <w:marRight w:val="0"/>
          <w:marTop w:val="0"/>
          <w:marBottom w:val="0"/>
          <w:divBdr>
            <w:top w:val="none" w:sz="0" w:space="0" w:color="auto"/>
            <w:left w:val="none" w:sz="0" w:space="0" w:color="auto"/>
            <w:bottom w:val="none" w:sz="0" w:space="0" w:color="auto"/>
            <w:right w:val="none" w:sz="0" w:space="0" w:color="auto"/>
          </w:divBdr>
        </w:div>
        <w:div w:id="626159768">
          <w:marLeft w:val="0"/>
          <w:marRight w:val="0"/>
          <w:marTop w:val="0"/>
          <w:marBottom w:val="0"/>
          <w:divBdr>
            <w:top w:val="none" w:sz="0" w:space="0" w:color="auto"/>
            <w:left w:val="none" w:sz="0" w:space="0" w:color="auto"/>
            <w:bottom w:val="none" w:sz="0" w:space="0" w:color="auto"/>
            <w:right w:val="none" w:sz="0" w:space="0" w:color="auto"/>
          </w:divBdr>
        </w:div>
      </w:divsChild>
    </w:div>
    <w:div w:id="687871693">
      <w:bodyDiv w:val="1"/>
      <w:marLeft w:val="0"/>
      <w:marRight w:val="0"/>
      <w:marTop w:val="0"/>
      <w:marBottom w:val="0"/>
      <w:divBdr>
        <w:top w:val="none" w:sz="0" w:space="0" w:color="auto"/>
        <w:left w:val="none" w:sz="0" w:space="0" w:color="auto"/>
        <w:bottom w:val="none" w:sz="0" w:space="0" w:color="auto"/>
        <w:right w:val="none" w:sz="0" w:space="0" w:color="auto"/>
      </w:divBdr>
      <w:divsChild>
        <w:div w:id="490634279">
          <w:marLeft w:val="0"/>
          <w:marRight w:val="0"/>
          <w:marTop w:val="0"/>
          <w:marBottom w:val="0"/>
          <w:divBdr>
            <w:top w:val="none" w:sz="0" w:space="0" w:color="auto"/>
            <w:left w:val="none" w:sz="0" w:space="0" w:color="auto"/>
            <w:bottom w:val="none" w:sz="0" w:space="0" w:color="auto"/>
            <w:right w:val="none" w:sz="0" w:space="0" w:color="auto"/>
          </w:divBdr>
        </w:div>
        <w:div w:id="447624713">
          <w:marLeft w:val="0"/>
          <w:marRight w:val="0"/>
          <w:marTop w:val="0"/>
          <w:marBottom w:val="0"/>
          <w:divBdr>
            <w:top w:val="none" w:sz="0" w:space="0" w:color="auto"/>
            <w:left w:val="none" w:sz="0" w:space="0" w:color="auto"/>
            <w:bottom w:val="none" w:sz="0" w:space="0" w:color="auto"/>
            <w:right w:val="none" w:sz="0" w:space="0" w:color="auto"/>
          </w:divBdr>
        </w:div>
        <w:div w:id="475418441">
          <w:marLeft w:val="0"/>
          <w:marRight w:val="0"/>
          <w:marTop w:val="0"/>
          <w:marBottom w:val="0"/>
          <w:divBdr>
            <w:top w:val="none" w:sz="0" w:space="0" w:color="auto"/>
            <w:left w:val="none" w:sz="0" w:space="0" w:color="auto"/>
            <w:bottom w:val="none" w:sz="0" w:space="0" w:color="auto"/>
            <w:right w:val="none" w:sz="0" w:space="0" w:color="auto"/>
          </w:divBdr>
        </w:div>
        <w:div w:id="806170929">
          <w:marLeft w:val="0"/>
          <w:marRight w:val="0"/>
          <w:marTop w:val="0"/>
          <w:marBottom w:val="0"/>
          <w:divBdr>
            <w:top w:val="none" w:sz="0" w:space="0" w:color="auto"/>
            <w:left w:val="none" w:sz="0" w:space="0" w:color="auto"/>
            <w:bottom w:val="none" w:sz="0" w:space="0" w:color="auto"/>
            <w:right w:val="none" w:sz="0" w:space="0" w:color="auto"/>
          </w:divBdr>
        </w:div>
        <w:div w:id="877622932">
          <w:marLeft w:val="0"/>
          <w:marRight w:val="0"/>
          <w:marTop w:val="0"/>
          <w:marBottom w:val="0"/>
          <w:divBdr>
            <w:top w:val="none" w:sz="0" w:space="0" w:color="auto"/>
            <w:left w:val="none" w:sz="0" w:space="0" w:color="auto"/>
            <w:bottom w:val="none" w:sz="0" w:space="0" w:color="auto"/>
            <w:right w:val="none" w:sz="0" w:space="0" w:color="auto"/>
          </w:divBdr>
        </w:div>
        <w:div w:id="700787366">
          <w:marLeft w:val="0"/>
          <w:marRight w:val="0"/>
          <w:marTop w:val="0"/>
          <w:marBottom w:val="0"/>
          <w:divBdr>
            <w:top w:val="none" w:sz="0" w:space="0" w:color="auto"/>
            <w:left w:val="none" w:sz="0" w:space="0" w:color="auto"/>
            <w:bottom w:val="none" w:sz="0" w:space="0" w:color="auto"/>
            <w:right w:val="none" w:sz="0" w:space="0" w:color="auto"/>
          </w:divBdr>
        </w:div>
      </w:divsChild>
    </w:div>
    <w:div w:id="691877146">
      <w:bodyDiv w:val="1"/>
      <w:marLeft w:val="0"/>
      <w:marRight w:val="0"/>
      <w:marTop w:val="0"/>
      <w:marBottom w:val="0"/>
      <w:divBdr>
        <w:top w:val="none" w:sz="0" w:space="0" w:color="auto"/>
        <w:left w:val="none" w:sz="0" w:space="0" w:color="auto"/>
        <w:bottom w:val="none" w:sz="0" w:space="0" w:color="auto"/>
        <w:right w:val="none" w:sz="0" w:space="0" w:color="auto"/>
      </w:divBdr>
      <w:divsChild>
        <w:div w:id="1443954737">
          <w:marLeft w:val="0"/>
          <w:marRight w:val="0"/>
          <w:marTop w:val="0"/>
          <w:marBottom w:val="0"/>
          <w:divBdr>
            <w:top w:val="none" w:sz="0" w:space="0" w:color="auto"/>
            <w:left w:val="none" w:sz="0" w:space="0" w:color="auto"/>
            <w:bottom w:val="none" w:sz="0" w:space="0" w:color="auto"/>
            <w:right w:val="none" w:sz="0" w:space="0" w:color="auto"/>
          </w:divBdr>
        </w:div>
        <w:div w:id="1628315856">
          <w:marLeft w:val="0"/>
          <w:marRight w:val="0"/>
          <w:marTop w:val="0"/>
          <w:marBottom w:val="0"/>
          <w:divBdr>
            <w:top w:val="none" w:sz="0" w:space="0" w:color="auto"/>
            <w:left w:val="none" w:sz="0" w:space="0" w:color="auto"/>
            <w:bottom w:val="none" w:sz="0" w:space="0" w:color="auto"/>
            <w:right w:val="none" w:sz="0" w:space="0" w:color="auto"/>
          </w:divBdr>
        </w:div>
        <w:div w:id="1465804627">
          <w:marLeft w:val="0"/>
          <w:marRight w:val="0"/>
          <w:marTop w:val="0"/>
          <w:marBottom w:val="0"/>
          <w:divBdr>
            <w:top w:val="none" w:sz="0" w:space="0" w:color="auto"/>
            <w:left w:val="none" w:sz="0" w:space="0" w:color="auto"/>
            <w:bottom w:val="none" w:sz="0" w:space="0" w:color="auto"/>
            <w:right w:val="none" w:sz="0" w:space="0" w:color="auto"/>
          </w:divBdr>
        </w:div>
        <w:div w:id="2113166028">
          <w:marLeft w:val="0"/>
          <w:marRight w:val="0"/>
          <w:marTop w:val="0"/>
          <w:marBottom w:val="0"/>
          <w:divBdr>
            <w:top w:val="none" w:sz="0" w:space="0" w:color="auto"/>
            <w:left w:val="none" w:sz="0" w:space="0" w:color="auto"/>
            <w:bottom w:val="none" w:sz="0" w:space="0" w:color="auto"/>
            <w:right w:val="none" w:sz="0" w:space="0" w:color="auto"/>
          </w:divBdr>
        </w:div>
        <w:div w:id="1650556364">
          <w:marLeft w:val="0"/>
          <w:marRight w:val="0"/>
          <w:marTop w:val="0"/>
          <w:marBottom w:val="0"/>
          <w:divBdr>
            <w:top w:val="none" w:sz="0" w:space="0" w:color="auto"/>
            <w:left w:val="none" w:sz="0" w:space="0" w:color="auto"/>
            <w:bottom w:val="none" w:sz="0" w:space="0" w:color="auto"/>
            <w:right w:val="none" w:sz="0" w:space="0" w:color="auto"/>
          </w:divBdr>
        </w:div>
        <w:div w:id="394622318">
          <w:marLeft w:val="0"/>
          <w:marRight w:val="0"/>
          <w:marTop w:val="0"/>
          <w:marBottom w:val="0"/>
          <w:divBdr>
            <w:top w:val="none" w:sz="0" w:space="0" w:color="auto"/>
            <w:left w:val="none" w:sz="0" w:space="0" w:color="auto"/>
            <w:bottom w:val="none" w:sz="0" w:space="0" w:color="auto"/>
            <w:right w:val="none" w:sz="0" w:space="0" w:color="auto"/>
          </w:divBdr>
        </w:div>
      </w:divsChild>
    </w:div>
    <w:div w:id="751661336">
      <w:bodyDiv w:val="1"/>
      <w:marLeft w:val="0"/>
      <w:marRight w:val="0"/>
      <w:marTop w:val="0"/>
      <w:marBottom w:val="0"/>
      <w:divBdr>
        <w:top w:val="none" w:sz="0" w:space="0" w:color="auto"/>
        <w:left w:val="none" w:sz="0" w:space="0" w:color="auto"/>
        <w:bottom w:val="none" w:sz="0" w:space="0" w:color="auto"/>
        <w:right w:val="none" w:sz="0" w:space="0" w:color="auto"/>
      </w:divBdr>
      <w:divsChild>
        <w:div w:id="1525363574">
          <w:marLeft w:val="0"/>
          <w:marRight w:val="0"/>
          <w:marTop w:val="0"/>
          <w:marBottom w:val="0"/>
          <w:divBdr>
            <w:top w:val="none" w:sz="0" w:space="0" w:color="auto"/>
            <w:left w:val="none" w:sz="0" w:space="0" w:color="auto"/>
            <w:bottom w:val="none" w:sz="0" w:space="0" w:color="auto"/>
            <w:right w:val="none" w:sz="0" w:space="0" w:color="auto"/>
          </w:divBdr>
        </w:div>
        <w:div w:id="1246836599">
          <w:marLeft w:val="0"/>
          <w:marRight w:val="0"/>
          <w:marTop w:val="0"/>
          <w:marBottom w:val="0"/>
          <w:divBdr>
            <w:top w:val="none" w:sz="0" w:space="0" w:color="auto"/>
            <w:left w:val="none" w:sz="0" w:space="0" w:color="auto"/>
            <w:bottom w:val="none" w:sz="0" w:space="0" w:color="auto"/>
            <w:right w:val="none" w:sz="0" w:space="0" w:color="auto"/>
          </w:divBdr>
        </w:div>
        <w:div w:id="1645816460">
          <w:marLeft w:val="0"/>
          <w:marRight w:val="0"/>
          <w:marTop w:val="0"/>
          <w:marBottom w:val="0"/>
          <w:divBdr>
            <w:top w:val="none" w:sz="0" w:space="0" w:color="auto"/>
            <w:left w:val="none" w:sz="0" w:space="0" w:color="auto"/>
            <w:bottom w:val="none" w:sz="0" w:space="0" w:color="auto"/>
            <w:right w:val="none" w:sz="0" w:space="0" w:color="auto"/>
          </w:divBdr>
        </w:div>
        <w:div w:id="1461802103">
          <w:marLeft w:val="0"/>
          <w:marRight w:val="0"/>
          <w:marTop w:val="0"/>
          <w:marBottom w:val="0"/>
          <w:divBdr>
            <w:top w:val="none" w:sz="0" w:space="0" w:color="auto"/>
            <w:left w:val="none" w:sz="0" w:space="0" w:color="auto"/>
            <w:bottom w:val="none" w:sz="0" w:space="0" w:color="auto"/>
            <w:right w:val="none" w:sz="0" w:space="0" w:color="auto"/>
          </w:divBdr>
        </w:div>
        <w:div w:id="165824655">
          <w:marLeft w:val="0"/>
          <w:marRight w:val="0"/>
          <w:marTop w:val="0"/>
          <w:marBottom w:val="0"/>
          <w:divBdr>
            <w:top w:val="none" w:sz="0" w:space="0" w:color="auto"/>
            <w:left w:val="none" w:sz="0" w:space="0" w:color="auto"/>
            <w:bottom w:val="none" w:sz="0" w:space="0" w:color="auto"/>
            <w:right w:val="none" w:sz="0" w:space="0" w:color="auto"/>
          </w:divBdr>
        </w:div>
      </w:divsChild>
    </w:div>
    <w:div w:id="1894388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93165A-F074-453D-BEAA-73DC0C914C5B}">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5</Pages>
  <Words>1098</Words>
  <Characters>6260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leigh</dc:creator>
  <cp:keywords/>
  <dc:description/>
  <cp:lastModifiedBy>Jane Grabiner</cp:lastModifiedBy>
  <cp:revision>15</cp:revision>
  <dcterms:created xsi:type="dcterms:W3CDTF">2023-02-01T09:20:00Z</dcterms:created>
  <dcterms:modified xsi:type="dcterms:W3CDTF">2023-02-01T09:29:00Z</dcterms:modified>
</cp:coreProperties>
</file>